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9318" w14:textId="0DE031DD" w:rsidR="00BA08CC" w:rsidRDefault="00BF14A5" w:rsidP="00A66D82">
      <w:pPr>
        <w:pStyle w:val="Title"/>
        <w:jc w:val="center"/>
        <w:rPr>
          <w:lang w:val="en-US"/>
        </w:rPr>
      </w:pPr>
      <w:r>
        <w:rPr>
          <w:lang w:val="en-US"/>
        </w:rPr>
        <w:t xml:space="preserve">FE Gold Charter </w:t>
      </w:r>
    </w:p>
    <w:p w14:paraId="2C01FF1F" w14:textId="45178EC4" w:rsidR="00897F5D" w:rsidRPr="00897F5D" w:rsidRDefault="00897F5D" w:rsidP="00897F5D">
      <w:pPr>
        <w:jc w:val="center"/>
        <w:rPr>
          <w:b/>
          <w:i/>
          <w:sz w:val="20"/>
          <w:szCs w:val="20"/>
          <w:lang w:val="en-US"/>
        </w:rPr>
      </w:pPr>
      <w:r w:rsidRPr="00897F5D">
        <w:rPr>
          <w:b/>
          <w:i/>
          <w:sz w:val="20"/>
          <w:szCs w:val="20"/>
          <w:lang w:val="en-US"/>
        </w:rPr>
        <w:t xml:space="preserve">Updated </w:t>
      </w:r>
      <w:r>
        <w:rPr>
          <w:b/>
          <w:i/>
          <w:sz w:val="20"/>
          <w:szCs w:val="20"/>
          <w:lang w:val="en-US"/>
        </w:rPr>
        <w:t xml:space="preserve">at </w:t>
      </w:r>
      <w:r w:rsidRPr="00897F5D">
        <w:rPr>
          <w:b/>
          <w:i/>
          <w:sz w:val="20"/>
          <w:szCs w:val="20"/>
          <w:lang w:val="en-US"/>
        </w:rPr>
        <w:t>2</w:t>
      </w:r>
      <w:r w:rsidRPr="00897F5D">
        <w:rPr>
          <w:b/>
          <w:i/>
          <w:sz w:val="20"/>
          <w:szCs w:val="20"/>
          <w:vertAlign w:val="superscript"/>
          <w:lang w:val="en-US"/>
        </w:rPr>
        <w:t>nd</w:t>
      </w:r>
      <w:r w:rsidRPr="00897F5D">
        <w:rPr>
          <w:b/>
          <w:i/>
          <w:sz w:val="20"/>
          <w:szCs w:val="20"/>
          <w:lang w:val="en-US"/>
        </w:rPr>
        <w:t xml:space="preserve"> May 2019</w:t>
      </w:r>
      <w:r>
        <w:rPr>
          <w:b/>
          <w:i/>
          <w:sz w:val="20"/>
          <w:szCs w:val="20"/>
          <w:lang w:val="en-US"/>
        </w:rPr>
        <w:t xml:space="preserve"> AGM</w:t>
      </w:r>
    </w:p>
    <w:p w14:paraId="503CBB13" w14:textId="77777777" w:rsidR="00897F5D" w:rsidRDefault="00897F5D">
      <w:pPr>
        <w:rPr>
          <w:b/>
          <w:sz w:val="20"/>
          <w:szCs w:val="20"/>
          <w:u w:val="single"/>
          <w:lang w:val="en-US"/>
        </w:rPr>
      </w:pPr>
    </w:p>
    <w:p w14:paraId="25495AAD" w14:textId="63A51C54" w:rsidR="00FF4F0E" w:rsidRPr="00B71A8A" w:rsidRDefault="00FF4F0E">
      <w:pPr>
        <w:rPr>
          <w:b/>
          <w:sz w:val="20"/>
          <w:szCs w:val="20"/>
          <w:u w:val="single"/>
          <w:lang w:val="en-US"/>
        </w:rPr>
      </w:pPr>
      <w:r w:rsidRPr="00B71A8A">
        <w:rPr>
          <w:b/>
          <w:sz w:val="20"/>
          <w:szCs w:val="20"/>
          <w:u w:val="single"/>
          <w:lang w:val="en-US"/>
        </w:rPr>
        <w:t>Introduction</w:t>
      </w:r>
    </w:p>
    <w:p w14:paraId="3DEEE8B2" w14:textId="3AA3498C" w:rsidR="005B2009" w:rsidRPr="00B71A8A" w:rsidRDefault="005B2009">
      <w:pPr>
        <w:rPr>
          <w:sz w:val="20"/>
          <w:szCs w:val="20"/>
          <w:lang w:val="en-US"/>
        </w:rPr>
      </w:pPr>
      <w:r w:rsidRPr="00B71A8A">
        <w:rPr>
          <w:sz w:val="20"/>
          <w:szCs w:val="20"/>
          <w:lang w:val="en-US"/>
        </w:rPr>
        <w:t xml:space="preserve">FE Gold is a brand owned by a collective of stud sheep breeders who possess the leading </w:t>
      </w:r>
      <w:r w:rsidR="00FF4F0E" w:rsidRPr="00B71A8A">
        <w:rPr>
          <w:sz w:val="20"/>
          <w:szCs w:val="20"/>
          <w:lang w:val="en-US"/>
        </w:rPr>
        <w:t xml:space="preserve">facial eczema tolerant </w:t>
      </w:r>
      <w:r w:rsidRPr="00B71A8A">
        <w:rPr>
          <w:sz w:val="20"/>
          <w:szCs w:val="20"/>
          <w:lang w:val="en-US"/>
        </w:rPr>
        <w:t>sheep genetics in New Zealand</w:t>
      </w:r>
      <w:r w:rsidR="00FF4F0E" w:rsidRPr="00B71A8A">
        <w:rPr>
          <w:sz w:val="20"/>
          <w:szCs w:val="20"/>
          <w:lang w:val="en-US"/>
        </w:rPr>
        <w:t>. FE Gold as a g</w:t>
      </w:r>
      <w:bookmarkStart w:id="0" w:name="_GoBack"/>
      <w:bookmarkEnd w:id="0"/>
      <w:r w:rsidR="00FF4F0E" w:rsidRPr="00B71A8A">
        <w:rPr>
          <w:sz w:val="20"/>
          <w:szCs w:val="20"/>
          <w:lang w:val="en-US"/>
        </w:rPr>
        <w:t xml:space="preserve">roup was established in 2012 but has no </w:t>
      </w:r>
      <w:r w:rsidRPr="00B71A8A">
        <w:rPr>
          <w:sz w:val="20"/>
          <w:szCs w:val="20"/>
          <w:lang w:val="en-US"/>
        </w:rPr>
        <w:t xml:space="preserve">legal status. </w:t>
      </w:r>
      <w:r w:rsidR="00FF4F0E" w:rsidRPr="00B71A8A">
        <w:rPr>
          <w:sz w:val="20"/>
          <w:szCs w:val="20"/>
          <w:lang w:val="en-US"/>
        </w:rPr>
        <w:t>It levies its members an annual fee to promote the FE Gold brand and create awareness amongst commercial sheep farmers of the value of FE tolerant sheep genetics. This charter is not a legal document, but documents agreed procedures by the members on how FE Gold should be run and administered. Where possible it endeavors to adopt similar disciplines to that of an incorporated society, whilst not burdening FE Gold with legal liabilities and layers of bureaucracy that add unnecessary cost.</w:t>
      </w:r>
    </w:p>
    <w:p w14:paraId="5711CE5A" w14:textId="6CE590BF" w:rsidR="00BF14A5" w:rsidRPr="00B71A8A" w:rsidRDefault="00BF14A5">
      <w:pPr>
        <w:rPr>
          <w:sz w:val="20"/>
          <w:szCs w:val="20"/>
          <w:u w:val="single"/>
          <w:lang w:val="en-US"/>
        </w:rPr>
      </w:pPr>
      <w:r w:rsidRPr="00B71A8A">
        <w:rPr>
          <w:b/>
          <w:sz w:val="20"/>
          <w:szCs w:val="20"/>
          <w:u w:val="single"/>
          <w:lang w:val="en-US"/>
        </w:rPr>
        <w:t>Purpose of FE Gold</w:t>
      </w:r>
    </w:p>
    <w:p w14:paraId="5B89DBBC" w14:textId="2A82ED58" w:rsidR="005B2009" w:rsidRPr="00B71A8A" w:rsidRDefault="005B2009" w:rsidP="00FF4F0E">
      <w:pPr>
        <w:pStyle w:val="ListParagraph"/>
        <w:rPr>
          <w:rFonts w:cstheme="minorHAnsi"/>
          <w:b/>
          <w:i/>
          <w:sz w:val="20"/>
          <w:szCs w:val="20"/>
        </w:rPr>
      </w:pPr>
      <w:r w:rsidRPr="00B71A8A">
        <w:rPr>
          <w:rFonts w:cstheme="minorHAnsi"/>
          <w:b/>
          <w:i/>
          <w:sz w:val="20"/>
          <w:szCs w:val="20"/>
        </w:rPr>
        <w:t>To produce a brand that protects the investment sheep breeders have made developing the FE tolerant gene pool while providing greater clarity to farmer</w:t>
      </w:r>
      <w:r w:rsidR="00114F85">
        <w:rPr>
          <w:rFonts w:cstheme="minorHAnsi"/>
          <w:b/>
          <w:i/>
          <w:sz w:val="20"/>
          <w:szCs w:val="20"/>
        </w:rPr>
        <w:t>s</w:t>
      </w:r>
      <w:r w:rsidR="00C96E25">
        <w:rPr>
          <w:rFonts w:cstheme="minorHAnsi"/>
          <w:b/>
          <w:i/>
          <w:sz w:val="20"/>
          <w:szCs w:val="20"/>
        </w:rPr>
        <w:t xml:space="preserve"> and industry </w:t>
      </w:r>
      <w:proofErr w:type="gramStart"/>
      <w:r w:rsidR="001D6D29" w:rsidRPr="00B71A8A">
        <w:rPr>
          <w:rFonts w:cstheme="minorHAnsi"/>
          <w:b/>
          <w:i/>
          <w:sz w:val="20"/>
          <w:szCs w:val="20"/>
        </w:rPr>
        <w:t>in regard to</w:t>
      </w:r>
      <w:proofErr w:type="gramEnd"/>
      <w:r w:rsidRPr="00B71A8A">
        <w:rPr>
          <w:rFonts w:cstheme="minorHAnsi"/>
          <w:b/>
          <w:i/>
          <w:sz w:val="20"/>
          <w:szCs w:val="20"/>
        </w:rPr>
        <w:t xml:space="preserve"> selecting FE tolerant rams.</w:t>
      </w:r>
    </w:p>
    <w:p w14:paraId="7EBB57F2" w14:textId="7429E8DB" w:rsidR="00BF14A5" w:rsidRPr="00B71A8A" w:rsidRDefault="00BF14A5">
      <w:pPr>
        <w:rPr>
          <w:sz w:val="20"/>
          <w:szCs w:val="20"/>
          <w:lang w:val="en-US"/>
        </w:rPr>
      </w:pPr>
    </w:p>
    <w:p w14:paraId="3A120B4F" w14:textId="1077782D" w:rsidR="00BF14A5" w:rsidRPr="00B71A8A" w:rsidRDefault="00BF14A5">
      <w:pPr>
        <w:rPr>
          <w:b/>
          <w:sz w:val="20"/>
          <w:szCs w:val="20"/>
          <w:lang w:val="en-US"/>
        </w:rPr>
      </w:pPr>
      <w:r w:rsidRPr="00B71A8A">
        <w:rPr>
          <w:b/>
          <w:sz w:val="20"/>
          <w:szCs w:val="20"/>
          <w:lang w:val="en-US"/>
        </w:rPr>
        <w:t>Membership Criteria</w:t>
      </w:r>
    </w:p>
    <w:p w14:paraId="524A18CF" w14:textId="1C42A5FA" w:rsidR="00B0130D" w:rsidRPr="00B71A8A" w:rsidRDefault="00D33244">
      <w:pPr>
        <w:rPr>
          <w:sz w:val="20"/>
          <w:szCs w:val="20"/>
          <w:lang w:val="en-US"/>
        </w:rPr>
      </w:pPr>
      <w:r w:rsidRPr="00B71A8A">
        <w:rPr>
          <w:sz w:val="20"/>
          <w:szCs w:val="20"/>
          <w:lang w:val="en-US"/>
        </w:rPr>
        <w:t>Must be a fully paid up member of FE Gold and meet the criteria laid out in the membership policy established by the Committee:</w:t>
      </w:r>
    </w:p>
    <w:p w14:paraId="0B815F7D" w14:textId="77777777" w:rsidR="00D33244" w:rsidRPr="00B71A8A" w:rsidRDefault="00D33244" w:rsidP="00EB5291">
      <w:pPr>
        <w:numPr>
          <w:ilvl w:val="0"/>
          <w:numId w:val="2"/>
        </w:numPr>
        <w:shd w:val="clear" w:color="auto" w:fill="FFFFFF"/>
        <w:tabs>
          <w:tab w:val="clear" w:pos="720"/>
          <w:tab w:val="num" w:pos="1080"/>
        </w:tabs>
        <w:spacing w:before="100" w:beforeAutospacing="1" w:after="100" w:afterAutospacing="1" w:line="240" w:lineRule="auto"/>
        <w:ind w:left="1080"/>
        <w:rPr>
          <w:rFonts w:eastAsia="Times New Roman" w:cstheme="minorHAnsi"/>
          <w:i/>
          <w:color w:val="000000"/>
          <w:sz w:val="20"/>
          <w:szCs w:val="20"/>
          <w:lang w:eastAsia="en-NZ"/>
        </w:rPr>
      </w:pPr>
      <w:r w:rsidRPr="00B71A8A">
        <w:rPr>
          <w:rFonts w:eastAsia="Times New Roman" w:cstheme="minorHAnsi"/>
          <w:i/>
          <w:color w:val="000000"/>
          <w:sz w:val="20"/>
          <w:szCs w:val="20"/>
          <w:lang w:eastAsia="en-NZ"/>
        </w:rPr>
        <w:t xml:space="preserve">Testing with </w:t>
      </w:r>
      <w:proofErr w:type="spellStart"/>
      <w:r w:rsidRPr="00B71A8A">
        <w:rPr>
          <w:rFonts w:eastAsia="Times New Roman" w:cstheme="minorHAnsi"/>
          <w:i/>
          <w:color w:val="000000"/>
          <w:sz w:val="20"/>
          <w:szCs w:val="20"/>
          <w:lang w:eastAsia="en-NZ"/>
        </w:rPr>
        <w:t>Sporidesmin</w:t>
      </w:r>
      <w:proofErr w:type="spellEnd"/>
      <w:r w:rsidRPr="00B71A8A">
        <w:rPr>
          <w:rFonts w:eastAsia="Times New Roman" w:cstheme="minorHAnsi"/>
          <w:i/>
          <w:color w:val="000000"/>
          <w:sz w:val="20"/>
          <w:szCs w:val="20"/>
          <w:lang w:eastAsia="en-NZ"/>
        </w:rPr>
        <w:t xml:space="preserve"> at 0.60mg/kg</w:t>
      </w:r>
    </w:p>
    <w:p w14:paraId="7D38F6C1" w14:textId="0B892FF5" w:rsidR="00D33244" w:rsidRPr="00B71A8A" w:rsidRDefault="00D33244" w:rsidP="00EB5291">
      <w:pPr>
        <w:numPr>
          <w:ilvl w:val="0"/>
          <w:numId w:val="2"/>
        </w:numPr>
        <w:shd w:val="clear" w:color="auto" w:fill="FFFFFF"/>
        <w:tabs>
          <w:tab w:val="clear" w:pos="720"/>
          <w:tab w:val="num" w:pos="1080"/>
        </w:tabs>
        <w:spacing w:before="100" w:beforeAutospacing="1" w:after="100" w:afterAutospacing="1" w:line="240" w:lineRule="auto"/>
        <w:ind w:left="1080"/>
        <w:rPr>
          <w:rFonts w:eastAsia="Times New Roman" w:cstheme="minorHAnsi"/>
          <w:i/>
          <w:color w:val="000000"/>
          <w:sz w:val="20"/>
          <w:szCs w:val="20"/>
          <w:lang w:eastAsia="en-NZ"/>
        </w:rPr>
      </w:pPr>
      <w:r w:rsidRPr="00B71A8A">
        <w:rPr>
          <w:rFonts w:eastAsia="Times New Roman" w:cstheme="minorHAnsi"/>
          <w:i/>
          <w:color w:val="000000"/>
          <w:sz w:val="20"/>
          <w:szCs w:val="20"/>
          <w:lang w:eastAsia="en-NZ"/>
        </w:rPr>
        <w:t>At least</w:t>
      </w:r>
      <w:r w:rsidR="00803463" w:rsidRPr="00B71A8A">
        <w:rPr>
          <w:rFonts w:eastAsia="Times New Roman" w:cstheme="minorHAnsi"/>
          <w:i/>
          <w:color w:val="000000"/>
          <w:sz w:val="20"/>
          <w:szCs w:val="20"/>
          <w:lang w:eastAsia="en-NZ"/>
        </w:rPr>
        <w:t xml:space="preserve"> </w:t>
      </w:r>
      <w:r w:rsidRPr="00B71A8A">
        <w:rPr>
          <w:rFonts w:eastAsia="Times New Roman" w:cstheme="minorHAnsi"/>
          <w:i/>
          <w:color w:val="000000"/>
          <w:sz w:val="20"/>
          <w:szCs w:val="20"/>
          <w:lang w:eastAsia="en-NZ"/>
        </w:rPr>
        <w:t>10 years of testing history</w:t>
      </w:r>
    </w:p>
    <w:p w14:paraId="0D5F3ABC" w14:textId="77777777" w:rsidR="00D33244" w:rsidRPr="00B71A8A" w:rsidRDefault="00D33244" w:rsidP="00EB5291">
      <w:pPr>
        <w:numPr>
          <w:ilvl w:val="0"/>
          <w:numId w:val="2"/>
        </w:numPr>
        <w:shd w:val="clear" w:color="auto" w:fill="FFFFFF"/>
        <w:tabs>
          <w:tab w:val="clear" w:pos="720"/>
          <w:tab w:val="num" w:pos="1080"/>
        </w:tabs>
        <w:spacing w:before="100" w:beforeAutospacing="1" w:after="100" w:afterAutospacing="1" w:line="240" w:lineRule="auto"/>
        <w:ind w:left="1080"/>
        <w:rPr>
          <w:rFonts w:eastAsia="Times New Roman" w:cstheme="minorHAnsi"/>
          <w:i/>
          <w:color w:val="000000"/>
          <w:sz w:val="20"/>
          <w:szCs w:val="20"/>
          <w:lang w:eastAsia="en-NZ"/>
        </w:rPr>
      </w:pPr>
      <w:r w:rsidRPr="00B71A8A">
        <w:rPr>
          <w:rFonts w:eastAsia="Times New Roman" w:cstheme="minorHAnsi"/>
          <w:i/>
          <w:color w:val="000000"/>
          <w:sz w:val="20"/>
          <w:szCs w:val="20"/>
          <w:lang w:eastAsia="en-NZ"/>
        </w:rPr>
        <w:t>10% of sale rams tested for facial eczema tolerance</w:t>
      </w:r>
    </w:p>
    <w:p w14:paraId="195CF213" w14:textId="7A901977" w:rsidR="00D33244" w:rsidRPr="00B71A8A" w:rsidRDefault="00D33244" w:rsidP="00EB5291">
      <w:pPr>
        <w:numPr>
          <w:ilvl w:val="0"/>
          <w:numId w:val="2"/>
        </w:numPr>
        <w:shd w:val="clear" w:color="auto" w:fill="FFFFFF"/>
        <w:tabs>
          <w:tab w:val="clear" w:pos="720"/>
          <w:tab w:val="num" w:pos="1080"/>
        </w:tabs>
        <w:spacing w:before="100" w:beforeAutospacing="1" w:after="100" w:afterAutospacing="1" w:line="240" w:lineRule="auto"/>
        <w:ind w:left="1080"/>
        <w:rPr>
          <w:rFonts w:eastAsia="Times New Roman" w:cstheme="minorHAnsi"/>
          <w:i/>
          <w:color w:val="000000"/>
          <w:sz w:val="20"/>
          <w:szCs w:val="20"/>
          <w:lang w:eastAsia="en-NZ"/>
        </w:rPr>
      </w:pPr>
      <w:r w:rsidRPr="00B71A8A">
        <w:rPr>
          <w:rFonts w:eastAsia="Times New Roman" w:cstheme="minorHAnsi"/>
          <w:i/>
          <w:color w:val="000000"/>
          <w:sz w:val="20"/>
          <w:szCs w:val="20"/>
          <w:lang w:eastAsia="en-NZ"/>
        </w:rPr>
        <w:t xml:space="preserve">All rams used are </w:t>
      </w:r>
      <w:proofErr w:type="spellStart"/>
      <w:r w:rsidRPr="00B71A8A">
        <w:rPr>
          <w:rFonts w:eastAsia="Times New Roman" w:cstheme="minorHAnsi"/>
          <w:i/>
          <w:color w:val="000000"/>
          <w:sz w:val="20"/>
          <w:szCs w:val="20"/>
          <w:lang w:eastAsia="en-NZ"/>
        </w:rPr>
        <w:t>Ramguard</w:t>
      </w:r>
      <w:proofErr w:type="spellEnd"/>
      <w:r w:rsidRPr="00B71A8A">
        <w:rPr>
          <w:rFonts w:eastAsia="Times New Roman" w:cstheme="minorHAnsi"/>
          <w:i/>
          <w:color w:val="000000"/>
          <w:sz w:val="20"/>
          <w:szCs w:val="20"/>
          <w:lang w:eastAsia="en-NZ"/>
        </w:rPr>
        <w:t xml:space="preserve"> </w:t>
      </w:r>
      <w:r w:rsidR="0086414D" w:rsidRPr="00B71A8A">
        <w:rPr>
          <w:rFonts w:eastAsia="Times New Roman" w:cstheme="minorHAnsi"/>
          <w:i/>
          <w:color w:val="000000"/>
          <w:sz w:val="20"/>
          <w:szCs w:val="20"/>
          <w:lang w:eastAsia="en-NZ"/>
        </w:rPr>
        <w:t xml:space="preserve">tested </w:t>
      </w:r>
    </w:p>
    <w:p w14:paraId="2F610CA5" w14:textId="5F6332DD" w:rsidR="00EB5291" w:rsidRPr="00B71A8A" w:rsidRDefault="00EB5291" w:rsidP="00EB5291">
      <w:pPr>
        <w:numPr>
          <w:ilvl w:val="0"/>
          <w:numId w:val="2"/>
        </w:numPr>
        <w:shd w:val="clear" w:color="auto" w:fill="FFFFFF"/>
        <w:tabs>
          <w:tab w:val="clear" w:pos="720"/>
          <w:tab w:val="num" w:pos="1080"/>
        </w:tabs>
        <w:spacing w:before="100" w:beforeAutospacing="1" w:after="100" w:afterAutospacing="1" w:line="240" w:lineRule="auto"/>
        <w:ind w:left="1080"/>
        <w:rPr>
          <w:rFonts w:eastAsia="Times New Roman" w:cstheme="minorHAnsi"/>
          <w:i/>
          <w:color w:val="000000"/>
          <w:sz w:val="20"/>
          <w:szCs w:val="20"/>
          <w:lang w:eastAsia="en-NZ"/>
        </w:rPr>
      </w:pPr>
      <w:r w:rsidRPr="00B71A8A">
        <w:rPr>
          <w:rFonts w:eastAsia="Times New Roman" w:cstheme="minorHAnsi"/>
          <w:i/>
          <w:color w:val="000000"/>
          <w:sz w:val="20"/>
          <w:szCs w:val="20"/>
          <w:lang w:eastAsia="en-NZ"/>
        </w:rPr>
        <w:t xml:space="preserve">Provision exists for a </w:t>
      </w:r>
      <w:r w:rsidR="0086414D" w:rsidRPr="00B71A8A">
        <w:rPr>
          <w:rFonts w:eastAsia="Times New Roman" w:cstheme="minorHAnsi"/>
          <w:i/>
          <w:color w:val="000000"/>
          <w:sz w:val="20"/>
          <w:szCs w:val="20"/>
          <w:lang w:eastAsia="en-NZ"/>
        </w:rPr>
        <w:t>‘</w:t>
      </w:r>
      <w:r w:rsidR="009364BF" w:rsidRPr="00B71A8A">
        <w:rPr>
          <w:rFonts w:eastAsia="Times New Roman" w:cstheme="minorHAnsi"/>
          <w:i/>
          <w:color w:val="000000"/>
          <w:sz w:val="20"/>
          <w:szCs w:val="20"/>
          <w:lang w:eastAsia="en-NZ"/>
        </w:rPr>
        <w:t>Best</w:t>
      </w:r>
      <w:r w:rsidR="0086414D" w:rsidRPr="00B71A8A">
        <w:rPr>
          <w:rFonts w:eastAsia="Times New Roman" w:cstheme="minorHAnsi"/>
          <w:i/>
          <w:color w:val="000000"/>
          <w:sz w:val="20"/>
          <w:szCs w:val="20"/>
          <w:lang w:eastAsia="en-NZ"/>
        </w:rPr>
        <w:t xml:space="preserve"> of Breed’ </w:t>
      </w:r>
      <w:r w:rsidRPr="00B71A8A">
        <w:rPr>
          <w:rFonts w:eastAsia="Times New Roman" w:cstheme="minorHAnsi"/>
          <w:i/>
          <w:color w:val="000000"/>
          <w:sz w:val="20"/>
          <w:szCs w:val="20"/>
          <w:lang w:eastAsia="en-NZ"/>
        </w:rPr>
        <w:t xml:space="preserve">leading breeder in FE tolerance whose breed is not represented already amongst the </w:t>
      </w:r>
      <w:r w:rsidR="003E422F" w:rsidRPr="00B71A8A">
        <w:rPr>
          <w:rFonts w:eastAsia="Times New Roman" w:cstheme="minorHAnsi"/>
          <w:i/>
          <w:color w:val="000000"/>
          <w:sz w:val="20"/>
          <w:szCs w:val="20"/>
          <w:lang w:eastAsia="en-NZ"/>
        </w:rPr>
        <w:t>membership</w:t>
      </w:r>
      <w:r w:rsidR="00FC3D60" w:rsidRPr="00FC3D60">
        <w:rPr>
          <w:rFonts w:eastAsia="Times New Roman" w:cstheme="minorHAnsi"/>
          <w:i/>
          <w:color w:val="000000"/>
          <w:sz w:val="20"/>
          <w:szCs w:val="20"/>
          <w:lang w:eastAsia="en-NZ"/>
        </w:rPr>
        <w:t xml:space="preserve"> </w:t>
      </w:r>
      <w:r w:rsidR="00FC3D60" w:rsidRPr="00B71A8A">
        <w:rPr>
          <w:rFonts w:eastAsia="Times New Roman" w:cstheme="minorHAnsi"/>
          <w:i/>
          <w:color w:val="000000"/>
          <w:sz w:val="20"/>
          <w:szCs w:val="20"/>
          <w:lang w:eastAsia="en-NZ"/>
        </w:rPr>
        <w:t>to also be an FE Gold member</w:t>
      </w:r>
      <w:r w:rsidR="003E422F" w:rsidRPr="00B71A8A">
        <w:rPr>
          <w:rFonts w:eastAsia="Times New Roman" w:cstheme="minorHAnsi"/>
          <w:i/>
          <w:color w:val="000000"/>
          <w:sz w:val="20"/>
          <w:szCs w:val="20"/>
          <w:lang w:eastAsia="en-NZ"/>
        </w:rPr>
        <w:t>,</w:t>
      </w:r>
      <w:r w:rsidR="009364BF" w:rsidRPr="00B71A8A">
        <w:rPr>
          <w:rFonts w:eastAsia="Times New Roman" w:cstheme="minorHAnsi"/>
          <w:i/>
          <w:color w:val="000000"/>
          <w:sz w:val="20"/>
          <w:szCs w:val="20"/>
          <w:lang w:eastAsia="en-NZ"/>
        </w:rPr>
        <w:t xml:space="preserve"> </w:t>
      </w:r>
      <w:r w:rsidR="00FC3D60">
        <w:rPr>
          <w:rFonts w:eastAsia="Times New Roman" w:cstheme="minorHAnsi"/>
          <w:i/>
          <w:color w:val="000000"/>
          <w:sz w:val="20"/>
          <w:szCs w:val="20"/>
          <w:lang w:eastAsia="en-NZ"/>
        </w:rPr>
        <w:t>as</w:t>
      </w:r>
      <w:r w:rsidR="009364BF" w:rsidRPr="00B71A8A">
        <w:rPr>
          <w:rFonts w:eastAsia="Times New Roman" w:cstheme="minorHAnsi"/>
          <w:i/>
          <w:color w:val="000000"/>
          <w:sz w:val="20"/>
          <w:szCs w:val="20"/>
          <w:lang w:eastAsia="en-NZ"/>
        </w:rPr>
        <w:t xml:space="preserve"> they are unable to </w:t>
      </w:r>
      <w:r w:rsidR="00D940BA">
        <w:rPr>
          <w:rFonts w:eastAsia="Times New Roman" w:cstheme="minorHAnsi"/>
          <w:i/>
          <w:color w:val="000000"/>
          <w:sz w:val="20"/>
          <w:szCs w:val="20"/>
          <w:lang w:eastAsia="en-NZ"/>
        </w:rPr>
        <w:t>source better</w:t>
      </w:r>
      <w:r w:rsidR="009364BF" w:rsidRPr="00B71A8A">
        <w:rPr>
          <w:rFonts w:eastAsia="Times New Roman" w:cstheme="minorHAnsi"/>
          <w:i/>
          <w:color w:val="000000"/>
          <w:sz w:val="20"/>
          <w:szCs w:val="20"/>
          <w:lang w:eastAsia="en-NZ"/>
        </w:rPr>
        <w:t xml:space="preserve"> FE tolerant genetics</w:t>
      </w:r>
      <w:r w:rsidR="00D940BA">
        <w:rPr>
          <w:rFonts w:eastAsia="Times New Roman" w:cstheme="minorHAnsi"/>
          <w:i/>
          <w:color w:val="000000"/>
          <w:sz w:val="20"/>
          <w:szCs w:val="20"/>
          <w:lang w:eastAsia="en-NZ"/>
        </w:rPr>
        <w:t xml:space="preserve"> within their breed</w:t>
      </w:r>
    </w:p>
    <w:p w14:paraId="707FECA8" w14:textId="43E6233D" w:rsidR="009364BF" w:rsidRPr="00B71A8A" w:rsidRDefault="009364BF" w:rsidP="00EB5291">
      <w:pPr>
        <w:numPr>
          <w:ilvl w:val="0"/>
          <w:numId w:val="2"/>
        </w:numPr>
        <w:shd w:val="clear" w:color="auto" w:fill="FFFFFF"/>
        <w:tabs>
          <w:tab w:val="clear" w:pos="720"/>
          <w:tab w:val="num" w:pos="1080"/>
        </w:tabs>
        <w:spacing w:before="100" w:beforeAutospacing="1" w:after="100" w:afterAutospacing="1" w:line="240" w:lineRule="auto"/>
        <w:ind w:left="1080"/>
        <w:rPr>
          <w:rFonts w:eastAsia="Times New Roman" w:cstheme="minorHAnsi"/>
          <w:i/>
          <w:color w:val="000000"/>
          <w:sz w:val="20"/>
          <w:szCs w:val="20"/>
          <w:lang w:eastAsia="en-NZ"/>
        </w:rPr>
      </w:pPr>
      <w:r w:rsidRPr="00B71A8A">
        <w:rPr>
          <w:rFonts w:eastAsia="Times New Roman" w:cstheme="minorHAnsi"/>
          <w:i/>
          <w:color w:val="000000"/>
          <w:sz w:val="20"/>
          <w:szCs w:val="20"/>
          <w:lang w:eastAsia="en-NZ"/>
        </w:rPr>
        <w:t>Best of Breed must replicate the above criteria but at a minimum of 0.4mg dose level</w:t>
      </w:r>
    </w:p>
    <w:p w14:paraId="6E4A5B04" w14:textId="3C491E6E" w:rsidR="00803463" w:rsidRPr="00B71A8A" w:rsidRDefault="00803463" w:rsidP="00803463">
      <w:pPr>
        <w:pStyle w:val="ListParagraph"/>
        <w:shd w:val="clear" w:color="auto" w:fill="FFFFFF"/>
        <w:spacing w:before="100" w:beforeAutospacing="1" w:after="100" w:afterAutospacing="1" w:line="240" w:lineRule="auto"/>
        <w:rPr>
          <w:rFonts w:eastAsia="Times New Roman" w:cstheme="minorHAnsi"/>
          <w:i/>
          <w:color w:val="000000"/>
          <w:sz w:val="20"/>
          <w:szCs w:val="20"/>
          <w:lang w:eastAsia="en-NZ"/>
        </w:rPr>
      </w:pPr>
      <w:r w:rsidRPr="00B71A8A">
        <w:rPr>
          <w:rFonts w:eastAsia="Times New Roman" w:cstheme="minorHAnsi"/>
          <w:i/>
          <w:color w:val="000000"/>
          <w:sz w:val="20"/>
          <w:szCs w:val="20"/>
          <w:lang w:eastAsia="en-NZ"/>
        </w:rPr>
        <w:t xml:space="preserve">The FE Gold steering committee will review and decide on all applications for membership. At their discretion will approve membership applications </w:t>
      </w:r>
      <w:r w:rsidR="005B67D2">
        <w:rPr>
          <w:rFonts w:eastAsia="Times New Roman" w:cstheme="minorHAnsi"/>
          <w:i/>
          <w:color w:val="000000"/>
          <w:sz w:val="20"/>
          <w:szCs w:val="20"/>
          <w:lang w:eastAsia="en-NZ"/>
        </w:rPr>
        <w:t xml:space="preserve">and any exceptions to the above rules, </w:t>
      </w:r>
      <w:r w:rsidRPr="00B71A8A">
        <w:rPr>
          <w:rFonts w:eastAsia="Times New Roman" w:cstheme="minorHAnsi"/>
          <w:i/>
          <w:color w:val="000000"/>
          <w:sz w:val="20"/>
          <w:szCs w:val="20"/>
          <w:lang w:eastAsia="en-NZ"/>
        </w:rPr>
        <w:t xml:space="preserve">provided the purposes and brand integrity of FE Gold are maintained. </w:t>
      </w:r>
    </w:p>
    <w:p w14:paraId="00BFB8D4" w14:textId="7E5E440E" w:rsidR="00D33244" w:rsidRPr="00B71A8A" w:rsidRDefault="00D33244" w:rsidP="00D33244">
      <w:pPr>
        <w:shd w:val="clear" w:color="auto" w:fill="FFFFFF"/>
        <w:spacing w:before="100" w:beforeAutospacing="1" w:after="100" w:afterAutospacing="1" w:line="240" w:lineRule="auto"/>
        <w:rPr>
          <w:rFonts w:eastAsia="Times New Roman" w:cstheme="minorHAnsi"/>
          <w:color w:val="000000"/>
          <w:sz w:val="20"/>
          <w:szCs w:val="20"/>
          <w:lang w:eastAsia="en-NZ"/>
        </w:rPr>
      </w:pPr>
      <w:r w:rsidRPr="00B71A8A">
        <w:rPr>
          <w:rFonts w:eastAsia="Times New Roman" w:cstheme="minorHAnsi"/>
          <w:color w:val="000000"/>
          <w:sz w:val="20"/>
          <w:szCs w:val="20"/>
          <w:lang w:eastAsia="en-NZ"/>
        </w:rPr>
        <w:t xml:space="preserve">If there is a </w:t>
      </w:r>
      <w:r w:rsidR="00803463" w:rsidRPr="00B71A8A">
        <w:rPr>
          <w:rFonts w:eastAsia="Times New Roman" w:cstheme="minorHAnsi"/>
          <w:color w:val="000000"/>
          <w:sz w:val="20"/>
          <w:szCs w:val="20"/>
          <w:lang w:eastAsia="en-NZ"/>
        </w:rPr>
        <w:t xml:space="preserve">simple technical </w:t>
      </w:r>
      <w:r w:rsidRPr="00B71A8A">
        <w:rPr>
          <w:rFonts w:eastAsia="Times New Roman" w:cstheme="minorHAnsi"/>
          <w:color w:val="000000"/>
          <w:sz w:val="20"/>
          <w:szCs w:val="20"/>
          <w:lang w:eastAsia="en-NZ"/>
        </w:rPr>
        <w:t xml:space="preserve">change to the membership policy this needs to </w:t>
      </w:r>
      <w:r w:rsidR="00803463" w:rsidRPr="00B71A8A">
        <w:rPr>
          <w:rFonts w:eastAsia="Times New Roman" w:cstheme="minorHAnsi"/>
          <w:color w:val="000000"/>
          <w:sz w:val="20"/>
          <w:szCs w:val="20"/>
          <w:lang w:eastAsia="en-NZ"/>
        </w:rPr>
        <w:t xml:space="preserve">be </w:t>
      </w:r>
      <w:r w:rsidRPr="00B71A8A">
        <w:rPr>
          <w:rFonts w:eastAsia="Times New Roman" w:cstheme="minorHAnsi"/>
          <w:color w:val="000000"/>
          <w:sz w:val="20"/>
          <w:szCs w:val="20"/>
          <w:lang w:eastAsia="en-NZ"/>
        </w:rPr>
        <w:t xml:space="preserve">ratified at the AGM </w:t>
      </w:r>
      <w:r w:rsidR="00EB5291" w:rsidRPr="00B71A8A">
        <w:rPr>
          <w:rFonts w:eastAsia="Times New Roman" w:cstheme="minorHAnsi"/>
          <w:color w:val="000000"/>
          <w:sz w:val="20"/>
          <w:szCs w:val="20"/>
          <w:lang w:eastAsia="en-NZ"/>
        </w:rPr>
        <w:t xml:space="preserve">by a simple majority </w:t>
      </w:r>
      <w:r w:rsidRPr="00B71A8A">
        <w:rPr>
          <w:rFonts w:eastAsia="Times New Roman" w:cstheme="minorHAnsi"/>
          <w:color w:val="000000"/>
          <w:sz w:val="20"/>
          <w:szCs w:val="20"/>
          <w:lang w:eastAsia="en-NZ"/>
        </w:rPr>
        <w:t>or a Special General Meeting of members.</w:t>
      </w:r>
      <w:r w:rsidR="008C6290" w:rsidRPr="00B71A8A">
        <w:rPr>
          <w:rFonts w:eastAsia="Times New Roman" w:cstheme="minorHAnsi"/>
          <w:color w:val="000000"/>
          <w:sz w:val="20"/>
          <w:szCs w:val="20"/>
          <w:lang w:eastAsia="en-NZ"/>
        </w:rPr>
        <w:t xml:space="preserve"> </w:t>
      </w:r>
      <w:r w:rsidR="00803463" w:rsidRPr="00B71A8A">
        <w:rPr>
          <w:rFonts w:eastAsia="Times New Roman" w:cstheme="minorHAnsi"/>
          <w:color w:val="000000"/>
          <w:sz w:val="20"/>
          <w:szCs w:val="20"/>
          <w:lang w:eastAsia="en-NZ"/>
        </w:rPr>
        <w:t xml:space="preserve">Significant changes such as the inclusion of an FE Silver criteria is deemed a “Significant Change” </w:t>
      </w:r>
      <w:r w:rsidR="00CC05C2" w:rsidRPr="00B71A8A">
        <w:rPr>
          <w:rFonts w:eastAsia="Times New Roman" w:cstheme="minorHAnsi"/>
          <w:color w:val="000000"/>
          <w:sz w:val="20"/>
          <w:szCs w:val="20"/>
          <w:lang w:eastAsia="en-NZ"/>
        </w:rPr>
        <w:t xml:space="preserve">requiring a 70% majority </w:t>
      </w:r>
      <w:r w:rsidR="00803463" w:rsidRPr="00B71A8A">
        <w:rPr>
          <w:rFonts w:eastAsia="Times New Roman" w:cstheme="minorHAnsi"/>
          <w:color w:val="000000"/>
          <w:sz w:val="20"/>
          <w:szCs w:val="20"/>
          <w:lang w:eastAsia="en-NZ"/>
        </w:rPr>
        <w:t xml:space="preserve">covered later in the charter. </w:t>
      </w:r>
      <w:r w:rsidR="008C6290" w:rsidRPr="00B71A8A">
        <w:rPr>
          <w:rFonts w:eastAsia="Times New Roman" w:cstheme="minorHAnsi"/>
          <w:color w:val="000000"/>
          <w:sz w:val="20"/>
          <w:szCs w:val="20"/>
          <w:lang w:eastAsia="en-NZ"/>
        </w:rPr>
        <w:t>The Membership Policy will be displayed on the FE Gold website.</w:t>
      </w:r>
    </w:p>
    <w:p w14:paraId="3BD28B5A" w14:textId="77777777" w:rsidR="00803463" w:rsidRPr="00B71A8A" w:rsidRDefault="00803463" w:rsidP="00D33244">
      <w:pPr>
        <w:shd w:val="clear" w:color="auto" w:fill="FFFFFF"/>
        <w:spacing w:before="100" w:beforeAutospacing="1" w:after="100" w:afterAutospacing="1" w:line="240" w:lineRule="auto"/>
        <w:rPr>
          <w:rFonts w:eastAsia="Times New Roman" w:cstheme="minorHAnsi"/>
          <w:color w:val="000000"/>
          <w:sz w:val="20"/>
          <w:szCs w:val="20"/>
          <w:lang w:eastAsia="en-NZ"/>
        </w:rPr>
      </w:pPr>
    </w:p>
    <w:p w14:paraId="29BDAB3B" w14:textId="3946B6BB" w:rsidR="00BF14A5" w:rsidRPr="00B71A8A" w:rsidRDefault="00BF14A5">
      <w:pPr>
        <w:rPr>
          <w:rFonts w:cstheme="minorHAnsi"/>
          <w:sz w:val="20"/>
          <w:szCs w:val="20"/>
          <w:lang w:val="en-US"/>
        </w:rPr>
      </w:pPr>
      <w:r w:rsidRPr="00B71A8A">
        <w:rPr>
          <w:rFonts w:cstheme="minorHAnsi"/>
          <w:b/>
          <w:sz w:val="20"/>
          <w:szCs w:val="20"/>
          <w:lang w:val="en-US"/>
        </w:rPr>
        <w:t>Annual General Meeting</w:t>
      </w:r>
    </w:p>
    <w:p w14:paraId="68DD0809" w14:textId="1738D816" w:rsidR="00BF14A5" w:rsidRPr="00B71A8A" w:rsidRDefault="00BF14A5" w:rsidP="00BF14A5">
      <w:pPr>
        <w:pStyle w:val="ListParagraph"/>
        <w:numPr>
          <w:ilvl w:val="0"/>
          <w:numId w:val="1"/>
        </w:numPr>
        <w:rPr>
          <w:rFonts w:cstheme="minorHAnsi"/>
          <w:sz w:val="20"/>
          <w:szCs w:val="20"/>
          <w:lang w:val="en-US"/>
        </w:rPr>
      </w:pPr>
      <w:r w:rsidRPr="00B71A8A">
        <w:rPr>
          <w:rFonts w:cstheme="minorHAnsi"/>
          <w:sz w:val="20"/>
          <w:szCs w:val="20"/>
          <w:lang w:val="en-US"/>
        </w:rPr>
        <w:t xml:space="preserve">Timing </w:t>
      </w:r>
      <w:r w:rsidR="00EB5291" w:rsidRPr="00B71A8A">
        <w:rPr>
          <w:rFonts w:cstheme="minorHAnsi"/>
          <w:sz w:val="20"/>
          <w:szCs w:val="20"/>
          <w:lang w:val="en-US"/>
        </w:rPr>
        <w:t xml:space="preserve">is to occur </w:t>
      </w:r>
      <w:r w:rsidR="00AA2183" w:rsidRPr="00B71A8A">
        <w:rPr>
          <w:rFonts w:cstheme="minorHAnsi"/>
          <w:sz w:val="20"/>
          <w:szCs w:val="20"/>
          <w:lang w:val="en-US"/>
        </w:rPr>
        <w:t>within four months of the end of the financial year (currently 31</w:t>
      </w:r>
      <w:r w:rsidR="00AA2183" w:rsidRPr="00B71A8A">
        <w:rPr>
          <w:rFonts w:cstheme="minorHAnsi"/>
          <w:sz w:val="20"/>
          <w:szCs w:val="20"/>
          <w:vertAlign w:val="superscript"/>
          <w:lang w:val="en-US"/>
        </w:rPr>
        <w:t>st</w:t>
      </w:r>
      <w:r w:rsidR="00AA2183" w:rsidRPr="00B71A8A">
        <w:rPr>
          <w:rFonts w:cstheme="minorHAnsi"/>
          <w:sz w:val="20"/>
          <w:szCs w:val="20"/>
          <w:lang w:val="en-US"/>
        </w:rPr>
        <w:t xml:space="preserve"> March). A 14-day </w:t>
      </w:r>
      <w:r w:rsidR="00EB5291" w:rsidRPr="00B71A8A">
        <w:rPr>
          <w:rFonts w:cstheme="minorHAnsi"/>
          <w:sz w:val="20"/>
          <w:szCs w:val="20"/>
          <w:lang w:val="en-US"/>
        </w:rPr>
        <w:t xml:space="preserve">notice </w:t>
      </w:r>
      <w:r w:rsidRPr="00B71A8A">
        <w:rPr>
          <w:rFonts w:cstheme="minorHAnsi"/>
          <w:sz w:val="20"/>
          <w:szCs w:val="20"/>
          <w:lang w:val="en-US"/>
        </w:rPr>
        <w:t>period to members</w:t>
      </w:r>
      <w:r w:rsidR="00EB5291" w:rsidRPr="00B71A8A">
        <w:rPr>
          <w:rFonts w:cstheme="minorHAnsi"/>
          <w:sz w:val="20"/>
          <w:szCs w:val="20"/>
          <w:lang w:val="en-US"/>
        </w:rPr>
        <w:t xml:space="preserve"> required</w:t>
      </w:r>
      <w:r w:rsidR="00803463" w:rsidRPr="00B71A8A">
        <w:rPr>
          <w:rFonts w:cstheme="minorHAnsi"/>
          <w:sz w:val="20"/>
          <w:szCs w:val="20"/>
          <w:lang w:val="en-US"/>
        </w:rPr>
        <w:t>.</w:t>
      </w:r>
    </w:p>
    <w:p w14:paraId="2E8BAC78" w14:textId="794870AB" w:rsidR="00BF14A5" w:rsidRPr="00B71A8A" w:rsidRDefault="00BF14A5" w:rsidP="00BF14A5">
      <w:pPr>
        <w:pStyle w:val="ListParagraph"/>
        <w:numPr>
          <w:ilvl w:val="0"/>
          <w:numId w:val="1"/>
        </w:numPr>
        <w:rPr>
          <w:rFonts w:cstheme="minorHAnsi"/>
          <w:sz w:val="20"/>
          <w:szCs w:val="20"/>
          <w:lang w:val="en-US"/>
        </w:rPr>
      </w:pPr>
      <w:r w:rsidRPr="00B71A8A">
        <w:rPr>
          <w:rFonts w:cstheme="minorHAnsi"/>
          <w:sz w:val="20"/>
          <w:szCs w:val="20"/>
          <w:lang w:val="en-US"/>
        </w:rPr>
        <w:t>Business to be conducted/agenda</w:t>
      </w:r>
    </w:p>
    <w:p w14:paraId="62DB16FC" w14:textId="77777777" w:rsidR="00EB5291" w:rsidRPr="00B71A8A" w:rsidRDefault="00EB5291" w:rsidP="00531A92">
      <w:pPr>
        <w:pStyle w:val="ListParagraph"/>
        <w:numPr>
          <w:ilvl w:val="1"/>
          <w:numId w:val="1"/>
        </w:numPr>
        <w:rPr>
          <w:rFonts w:cstheme="minorHAnsi"/>
          <w:sz w:val="20"/>
          <w:szCs w:val="20"/>
          <w:lang w:val="en-US"/>
        </w:rPr>
      </w:pPr>
      <w:r w:rsidRPr="00B71A8A">
        <w:rPr>
          <w:rFonts w:cstheme="minorHAnsi"/>
          <w:sz w:val="20"/>
          <w:szCs w:val="20"/>
          <w:lang w:val="en-US"/>
        </w:rPr>
        <w:t>Chairman’s report</w:t>
      </w:r>
    </w:p>
    <w:p w14:paraId="75F35326" w14:textId="124D6951" w:rsidR="00EB5291" w:rsidRPr="00B71A8A" w:rsidRDefault="00EB5291" w:rsidP="00EB5291">
      <w:pPr>
        <w:pStyle w:val="ListParagraph"/>
        <w:numPr>
          <w:ilvl w:val="1"/>
          <w:numId w:val="1"/>
        </w:numPr>
        <w:rPr>
          <w:rFonts w:cstheme="minorHAnsi"/>
          <w:sz w:val="20"/>
          <w:szCs w:val="20"/>
          <w:lang w:val="en-US"/>
        </w:rPr>
      </w:pPr>
      <w:r w:rsidRPr="00B71A8A">
        <w:rPr>
          <w:rFonts w:cstheme="minorHAnsi"/>
          <w:sz w:val="20"/>
          <w:szCs w:val="20"/>
          <w:lang w:val="en-US"/>
        </w:rPr>
        <w:t xml:space="preserve">Report on finances </w:t>
      </w:r>
    </w:p>
    <w:p w14:paraId="3ECDF948" w14:textId="76DB898C" w:rsidR="00AA2183" w:rsidRPr="00B71A8A" w:rsidRDefault="00AA2183" w:rsidP="00EB5291">
      <w:pPr>
        <w:pStyle w:val="ListParagraph"/>
        <w:numPr>
          <w:ilvl w:val="1"/>
          <w:numId w:val="1"/>
        </w:numPr>
        <w:rPr>
          <w:rFonts w:cstheme="minorHAnsi"/>
          <w:sz w:val="20"/>
          <w:szCs w:val="20"/>
          <w:lang w:val="en-US"/>
        </w:rPr>
      </w:pPr>
      <w:proofErr w:type="spellStart"/>
      <w:r w:rsidRPr="00B71A8A">
        <w:rPr>
          <w:rFonts w:cstheme="minorHAnsi"/>
          <w:sz w:val="20"/>
          <w:szCs w:val="20"/>
          <w:lang w:val="en-US"/>
        </w:rPr>
        <w:lastRenderedPageBreak/>
        <w:t>Ramguard</w:t>
      </w:r>
      <w:proofErr w:type="spellEnd"/>
      <w:r w:rsidRPr="00B71A8A">
        <w:rPr>
          <w:rFonts w:cstheme="minorHAnsi"/>
          <w:sz w:val="20"/>
          <w:szCs w:val="20"/>
          <w:lang w:val="en-US"/>
        </w:rPr>
        <w:t xml:space="preserve"> Report</w:t>
      </w:r>
    </w:p>
    <w:p w14:paraId="6B174070" w14:textId="607E2840" w:rsidR="00531A92" w:rsidRPr="00B71A8A" w:rsidRDefault="00531A92" w:rsidP="00531A92">
      <w:pPr>
        <w:pStyle w:val="ListParagraph"/>
        <w:numPr>
          <w:ilvl w:val="1"/>
          <w:numId w:val="1"/>
        </w:numPr>
        <w:rPr>
          <w:sz w:val="20"/>
          <w:szCs w:val="20"/>
          <w:lang w:val="en-US"/>
        </w:rPr>
      </w:pPr>
      <w:r w:rsidRPr="00B71A8A">
        <w:rPr>
          <w:rFonts w:cstheme="minorHAnsi"/>
          <w:sz w:val="20"/>
          <w:szCs w:val="20"/>
          <w:lang w:val="en-US"/>
        </w:rPr>
        <w:t xml:space="preserve">Present annual plan </w:t>
      </w:r>
      <w:r w:rsidR="00EB5291" w:rsidRPr="00B71A8A">
        <w:rPr>
          <w:rFonts w:cstheme="minorHAnsi"/>
          <w:sz w:val="20"/>
          <w:szCs w:val="20"/>
          <w:lang w:val="en-US"/>
        </w:rPr>
        <w:t xml:space="preserve">for the year </w:t>
      </w:r>
      <w:r w:rsidRPr="00B71A8A">
        <w:rPr>
          <w:rFonts w:cstheme="minorHAnsi"/>
          <w:sz w:val="20"/>
          <w:szCs w:val="20"/>
          <w:lang w:val="en-US"/>
        </w:rPr>
        <w:t>with budget</w:t>
      </w:r>
    </w:p>
    <w:p w14:paraId="4D2DBB3B" w14:textId="12C9C694" w:rsidR="00A95F8E" w:rsidRPr="00B71A8A" w:rsidRDefault="00A95F8E" w:rsidP="00531A92">
      <w:pPr>
        <w:pStyle w:val="ListParagraph"/>
        <w:numPr>
          <w:ilvl w:val="1"/>
          <w:numId w:val="1"/>
        </w:numPr>
        <w:rPr>
          <w:sz w:val="20"/>
          <w:szCs w:val="20"/>
          <w:lang w:val="en-US"/>
        </w:rPr>
      </w:pPr>
      <w:r w:rsidRPr="00B71A8A">
        <w:rPr>
          <w:sz w:val="20"/>
          <w:szCs w:val="20"/>
          <w:lang w:val="en-US"/>
        </w:rPr>
        <w:t>Membership fees notified</w:t>
      </w:r>
    </w:p>
    <w:p w14:paraId="61D3D349" w14:textId="41D2ADED" w:rsidR="00EB5291" w:rsidRPr="00B71A8A" w:rsidRDefault="00EB5291" w:rsidP="00531A92">
      <w:pPr>
        <w:pStyle w:val="ListParagraph"/>
        <w:numPr>
          <w:ilvl w:val="1"/>
          <w:numId w:val="1"/>
        </w:numPr>
        <w:rPr>
          <w:sz w:val="20"/>
          <w:szCs w:val="20"/>
          <w:lang w:val="en-US"/>
        </w:rPr>
      </w:pPr>
      <w:r w:rsidRPr="00B71A8A">
        <w:rPr>
          <w:sz w:val="20"/>
          <w:szCs w:val="20"/>
          <w:lang w:val="en-US"/>
        </w:rPr>
        <w:t>Election of members</w:t>
      </w:r>
    </w:p>
    <w:p w14:paraId="4A672A0C" w14:textId="6B627F80" w:rsidR="009237AC" w:rsidRPr="00B71A8A" w:rsidRDefault="009237AC" w:rsidP="00531A92">
      <w:pPr>
        <w:pStyle w:val="ListParagraph"/>
        <w:numPr>
          <w:ilvl w:val="1"/>
          <w:numId w:val="1"/>
        </w:numPr>
        <w:rPr>
          <w:sz w:val="20"/>
          <w:szCs w:val="20"/>
          <w:lang w:val="en-US"/>
        </w:rPr>
      </w:pPr>
      <w:r w:rsidRPr="00B71A8A">
        <w:rPr>
          <w:sz w:val="20"/>
          <w:szCs w:val="20"/>
          <w:lang w:val="en-US"/>
        </w:rPr>
        <w:t>General Business</w:t>
      </w:r>
    </w:p>
    <w:p w14:paraId="3CC2342E" w14:textId="77777777" w:rsidR="00AA2183" w:rsidRPr="00B71A8A" w:rsidRDefault="00AA2183" w:rsidP="00AA2183">
      <w:pPr>
        <w:pStyle w:val="ListParagraph"/>
        <w:ind w:left="1440"/>
        <w:rPr>
          <w:sz w:val="20"/>
          <w:szCs w:val="20"/>
          <w:lang w:val="en-US"/>
        </w:rPr>
      </w:pPr>
    </w:p>
    <w:p w14:paraId="0A9FEC86" w14:textId="12470EDE" w:rsidR="00D13436" w:rsidRPr="00B71A8A" w:rsidRDefault="00D13436" w:rsidP="00BF14A5">
      <w:pPr>
        <w:pStyle w:val="ListParagraph"/>
        <w:numPr>
          <w:ilvl w:val="0"/>
          <w:numId w:val="1"/>
        </w:numPr>
        <w:rPr>
          <w:sz w:val="20"/>
          <w:szCs w:val="20"/>
          <w:lang w:val="en-US"/>
        </w:rPr>
      </w:pPr>
      <w:r w:rsidRPr="00B71A8A">
        <w:rPr>
          <w:sz w:val="20"/>
          <w:szCs w:val="20"/>
          <w:lang w:val="en-US"/>
        </w:rPr>
        <w:t>The AGM Chair will be the Steering Committee Chair, or in their absence another Steering Committee member</w:t>
      </w:r>
      <w:r w:rsidR="00AA2183" w:rsidRPr="00B71A8A">
        <w:rPr>
          <w:sz w:val="20"/>
          <w:szCs w:val="20"/>
          <w:lang w:val="en-US"/>
        </w:rPr>
        <w:t>,</w:t>
      </w:r>
      <w:r w:rsidRPr="00B71A8A">
        <w:rPr>
          <w:sz w:val="20"/>
          <w:szCs w:val="20"/>
          <w:lang w:val="en-US"/>
        </w:rPr>
        <w:t xml:space="preserve"> </w:t>
      </w:r>
      <w:r w:rsidR="00AA2183" w:rsidRPr="00B71A8A">
        <w:rPr>
          <w:sz w:val="20"/>
          <w:szCs w:val="20"/>
          <w:lang w:val="en-US"/>
        </w:rPr>
        <w:t xml:space="preserve">who </w:t>
      </w:r>
      <w:r w:rsidRPr="00B71A8A">
        <w:rPr>
          <w:sz w:val="20"/>
          <w:szCs w:val="20"/>
          <w:lang w:val="en-US"/>
        </w:rPr>
        <w:t xml:space="preserve">must be nominated and voted in place by the members </w:t>
      </w:r>
      <w:r w:rsidR="00AA2183" w:rsidRPr="00B71A8A">
        <w:rPr>
          <w:sz w:val="20"/>
          <w:szCs w:val="20"/>
          <w:lang w:val="en-US"/>
        </w:rPr>
        <w:t>at</w:t>
      </w:r>
      <w:r w:rsidRPr="00B71A8A">
        <w:rPr>
          <w:sz w:val="20"/>
          <w:szCs w:val="20"/>
          <w:lang w:val="en-US"/>
        </w:rPr>
        <w:t xml:space="preserve"> the AGM. </w:t>
      </w:r>
    </w:p>
    <w:p w14:paraId="1FAC9459" w14:textId="0AB71A0B" w:rsidR="00BF14A5" w:rsidRPr="00B71A8A" w:rsidRDefault="00BF14A5" w:rsidP="00BF14A5">
      <w:pPr>
        <w:pStyle w:val="ListParagraph"/>
        <w:numPr>
          <w:ilvl w:val="0"/>
          <w:numId w:val="1"/>
        </w:numPr>
        <w:rPr>
          <w:sz w:val="20"/>
          <w:szCs w:val="20"/>
          <w:lang w:val="en-US"/>
        </w:rPr>
      </w:pPr>
      <w:r w:rsidRPr="00B71A8A">
        <w:rPr>
          <w:sz w:val="20"/>
          <w:szCs w:val="20"/>
          <w:lang w:val="en-US"/>
        </w:rPr>
        <w:t>Quorum</w:t>
      </w:r>
      <w:r w:rsidR="000B311D" w:rsidRPr="00B71A8A">
        <w:rPr>
          <w:sz w:val="20"/>
          <w:szCs w:val="20"/>
          <w:lang w:val="en-US"/>
        </w:rPr>
        <w:t xml:space="preserve"> is 10 paid up members</w:t>
      </w:r>
      <w:r w:rsidR="00D13436" w:rsidRPr="00B71A8A">
        <w:rPr>
          <w:sz w:val="20"/>
          <w:szCs w:val="20"/>
          <w:lang w:val="en-US"/>
        </w:rPr>
        <w:t xml:space="preserve"> who can be attending in person or electronically. </w:t>
      </w:r>
    </w:p>
    <w:p w14:paraId="7A50B995" w14:textId="46FA3F21" w:rsidR="00BF14A5" w:rsidRPr="00B71A8A" w:rsidRDefault="00BF14A5" w:rsidP="00BF14A5">
      <w:pPr>
        <w:pStyle w:val="ListParagraph"/>
        <w:numPr>
          <w:ilvl w:val="0"/>
          <w:numId w:val="1"/>
        </w:numPr>
        <w:rPr>
          <w:sz w:val="20"/>
          <w:szCs w:val="20"/>
          <w:lang w:val="en-US"/>
        </w:rPr>
      </w:pPr>
      <w:r w:rsidRPr="00B71A8A">
        <w:rPr>
          <w:sz w:val="20"/>
          <w:szCs w:val="20"/>
          <w:lang w:val="en-US"/>
        </w:rPr>
        <w:t>Election of committee members</w:t>
      </w:r>
      <w:r w:rsidR="000B311D" w:rsidRPr="00B71A8A">
        <w:rPr>
          <w:sz w:val="20"/>
          <w:szCs w:val="20"/>
          <w:lang w:val="en-US"/>
        </w:rPr>
        <w:t xml:space="preserve"> to be carried out by a show of hands or secret ballot at the discretion of the AGM Chair</w:t>
      </w:r>
      <w:r w:rsidR="00AA2183" w:rsidRPr="00B71A8A">
        <w:rPr>
          <w:sz w:val="20"/>
          <w:szCs w:val="20"/>
          <w:lang w:val="en-US"/>
        </w:rPr>
        <w:t>.  I</w:t>
      </w:r>
      <w:r w:rsidR="00D13436" w:rsidRPr="00B71A8A">
        <w:rPr>
          <w:sz w:val="20"/>
          <w:szCs w:val="20"/>
          <w:lang w:val="en-US"/>
        </w:rPr>
        <w:t xml:space="preserve">f the Chair is up for </w:t>
      </w:r>
      <w:r w:rsidR="00AA2183" w:rsidRPr="00B71A8A">
        <w:rPr>
          <w:sz w:val="20"/>
          <w:szCs w:val="20"/>
          <w:lang w:val="en-US"/>
        </w:rPr>
        <w:t>re-</w:t>
      </w:r>
      <w:r w:rsidR="00D13436" w:rsidRPr="00B71A8A">
        <w:rPr>
          <w:sz w:val="20"/>
          <w:szCs w:val="20"/>
          <w:lang w:val="en-US"/>
        </w:rPr>
        <w:t>election</w:t>
      </w:r>
      <w:r w:rsidR="00AA2183" w:rsidRPr="00B71A8A">
        <w:rPr>
          <w:sz w:val="20"/>
          <w:szCs w:val="20"/>
          <w:lang w:val="en-US"/>
        </w:rPr>
        <w:t xml:space="preserve"> as a committee member</w:t>
      </w:r>
      <w:r w:rsidR="00D13436" w:rsidRPr="00B71A8A">
        <w:rPr>
          <w:sz w:val="20"/>
          <w:szCs w:val="20"/>
          <w:lang w:val="en-US"/>
        </w:rPr>
        <w:t>, they will hand the Chairmanship of the election process to another committee member.</w:t>
      </w:r>
    </w:p>
    <w:p w14:paraId="065E7AFF" w14:textId="6E5A1D3A" w:rsidR="0072636A" w:rsidRPr="00B71A8A" w:rsidRDefault="0072636A" w:rsidP="00BF14A5">
      <w:pPr>
        <w:pStyle w:val="ListParagraph"/>
        <w:numPr>
          <w:ilvl w:val="0"/>
          <w:numId w:val="1"/>
        </w:numPr>
        <w:rPr>
          <w:sz w:val="20"/>
          <w:szCs w:val="20"/>
          <w:lang w:val="en-US"/>
        </w:rPr>
      </w:pPr>
      <w:r w:rsidRPr="00B71A8A">
        <w:rPr>
          <w:sz w:val="20"/>
          <w:szCs w:val="20"/>
          <w:lang w:val="en-US"/>
        </w:rPr>
        <w:t>Nomination process</w:t>
      </w:r>
      <w:r w:rsidR="00D13436" w:rsidRPr="00B71A8A">
        <w:rPr>
          <w:sz w:val="20"/>
          <w:szCs w:val="20"/>
          <w:lang w:val="en-US"/>
        </w:rPr>
        <w:t xml:space="preserve"> can be done at the AGM by members attending.</w:t>
      </w:r>
    </w:p>
    <w:p w14:paraId="12201BB5" w14:textId="69FB10E5" w:rsidR="009237AC" w:rsidRPr="00B71A8A" w:rsidRDefault="009237AC" w:rsidP="00BF14A5">
      <w:pPr>
        <w:pStyle w:val="ListParagraph"/>
        <w:numPr>
          <w:ilvl w:val="0"/>
          <w:numId w:val="1"/>
        </w:numPr>
        <w:rPr>
          <w:sz w:val="20"/>
          <w:szCs w:val="20"/>
          <w:lang w:val="en-US"/>
        </w:rPr>
      </w:pPr>
      <w:r w:rsidRPr="00B71A8A">
        <w:rPr>
          <w:sz w:val="20"/>
          <w:szCs w:val="20"/>
          <w:lang w:val="en-US"/>
        </w:rPr>
        <w:t>Resolutions can be passed at the AGM by a simple majority of FE Gold members</w:t>
      </w:r>
      <w:r w:rsidR="00E45282" w:rsidRPr="00B71A8A">
        <w:rPr>
          <w:sz w:val="20"/>
          <w:szCs w:val="20"/>
          <w:lang w:val="en-US"/>
        </w:rPr>
        <w:t xml:space="preserve">. In the unlikely case of an even split the Chair may exercise a casting vote so the meeting can resolve a vote. </w:t>
      </w:r>
    </w:p>
    <w:p w14:paraId="193C741E" w14:textId="09F4DCC1" w:rsidR="00AA2183" w:rsidRPr="00B71A8A" w:rsidRDefault="00AA2183" w:rsidP="00BF14A5">
      <w:pPr>
        <w:pStyle w:val="ListParagraph"/>
        <w:numPr>
          <w:ilvl w:val="0"/>
          <w:numId w:val="1"/>
        </w:numPr>
        <w:rPr>
          <w:sz w:val="20"/>
          <w:szCs w:val="20"/>
          <w:lang w:val="en-US"/>
        </w:rPr>
      </w:pPr>
      <w:r w:rsidRPr="00B71A8A">
        <w:rPr>
          <w:sz w:val="20"/>
          <w:szCs w:val="20"/>
          <w:lang w:val="en-US"/>
        </w:rPr>
        <w:t xml:space="preserve">Members not attending can appoint a member attending as their proxy, either instructing them how to vote or delegate their voting rights to </w:t>
      </w:r>
      <w:r w:rsidR="002D0DC1" w:rsidRPr="00B71A8A">
        <w:rPr>
          <w:sz w:val="20"/>
          <w:szCs w:val="20"/>
          <w:lang w:val="en-US"/>
        </w:rPr>
        <w:t>the discretion of their appointed representative</w:t>
      </w:r>
      <w:r w:rsidRPr="00B71A8A">
        <w:rPr>
          <w:sz w:val="20"/>
          <w:szCs w:val="20"/>
          <w:lang w:val="en-US"/>
        </w:rPr>
        <w:t>.</w:t>
      </w:r>
    </w:p>
    <w:p w14:paraId="4243CC26" w14:textId="3DFBB522" w:rsidR="00AA2183" w:rsidRPr="00B71A8A" w:rsidRDefault="00AA2183" w:rsidP="00BF14A5">
      <w:pPr>
        <w:pStyle w:val="ListParagraph"/>
        <w:numPr>
          <w:ilvl w:val="0"/>
          <w:numId w:val="1"/>
        </w:numPr>
        <w:rPr>
          <w:sz w:val="20"/>
          <w:szCs w:val="20"/>
          <w:lang w:val="en-US"/>
        </w:rPr>
      </w:pPr>
      <w:r w:rsidRPr="00B71A8A">
        <w:rPr>
          <w:sz w:val="20"/>
          <w:szCs w:val="20"/>
          <w:lang w:val="en-US"/>
        </w:rPr>
        <w:t>A proxy doesn’t count towards a quorum.</w:t>
      </w:r>
    </w:p>
    <w:p w14:paraId="0EE98208" w14:textId="182F3536" w:rsidR="00AA2183" w:rsidRPr="00B71A8A" w:rsidRDefault="00AA2183" w:rsidP="00BF14A5">
      <w:pPr>
        <w:pStyle w:val="ListParagraph"/>
        <w:numPr>
          <w:ilvl w:val="0"/>
          <w:numId w:val="1"/>
        </w:numPr>
        <w:rPr>
          <w:sz w:val="20"/>
          <w:szCs w:val="20"/>
          <w:lang w:val="en-US"/>
        </w:rPr>
      </w:pPr>
      <w:r w:rsidRPr="00B71A8A">
        <w:rPr>
          <w:sz w:val="20"/>
          <w:szCs w:val="20"/>
          <w:lang w:val="en-US"/>
        </w:rPr>
        <w:t>The Chair must be notified of proxies the day before the AGM.</w:t>
      </w:r>
    </w:p>
    <w:p w14:paraId="47DA83A6" w14:textId="135CD863" w:rsidR="00BF14A5" w:rsidRPr="00B71A8A" w:rsidRDefault="00D13436" w:rsidP="00BF14A5">
      <w:pPr>
        <w:rPr>
          <w:b/>
          <w:sz w:val="20"/>
          <w:szCs w:val="20"/>
          <w:lang w:val="en-US"/>
        </w:rPr>
      </w:pPr>
      <w:r w:rsidRPr="00B71A8A">
        <w:rPr>
          <w:b/>
          <w:sz w:val="20"/>
          <w:szCs w:val="20"/>
          <w:lang w:val="en-US"/>
        </w:rPr>
        <w:t>Special General Meetings</w:t>
      </w:r>
    </w:p>
    <w:p w14:paraId="70CF695C" w14:textId="5B7F2789" w:rsidR="00D13436" w:rsidRPr="00B71A8A" w:rsidRDefault="00D13436" w:rsidP="00BF14A5">
      <w:pPr>
        <w:rPr>
          <w:sz w:val="20"/>
          <w:szCs w:val="20"/>
          <w:lang w:val="en-US"/>
        </w:rPr>
      </w:pPr>
      <w:r w:rsidRPr="00B71A8A">
        <w:rPr>
          <w:sz w:val="20"/>
          <w:szCs w:val="20"/>
          <w:lang w:val="en-US"/>
        </w:rPr>
        <w:t xml:space="preserve">In extraordinary circumstances a Special General Meeting (SGM) may be called by the </w:t>
      </w:r>
      <w:r w:rsidR="009237AC" w:rsidRPr="00B71A8A">
        <w:rPr>
          <w:sz w:val="20"/>
          <w:szCs w:val="20"/>
          <w:lang w:val="en-US"/>
        </w:rPr>
        <w:t xml:space="preserve">Steering </w:t>
      </w:r>
      <w:r w:rsidRPr="00B71A8A">
        <w:rPr>
          <w:sz w:val="20"/>
          <w:szCs w:val="20"/>
          <w:lang w:val="en-US"/>
        </w:rPr>
        <w:t xml:space="preserve">Committee or </w:t>
      </w:r>
      <w:r w:rsidR="009237AC" w:rsidRPr="00B71A8A">
        <w:rPr>
          <w:sz w:val="20"/>
          <w:szCs w:val="20"/>
          <w:lang w:val="en-US"/>
        </w:rPr>
        <w:t xml:space="preserve">by written notice to the Chairman by 10 fully paid up FE Gold members. </w:t>
      </w:r>
    </w:p>
    <w:p w14:paraId="381CA1D0" w14:textId="323CB3A5" w:rsidR="00603221" w:rsidRPr="00B71A8A" w:rsidRDefault="003E7C34" w:rsidP="00BF14A5">
      <w:pPr>
        <w:rPr>
          <w:sz w:val="20"/>
          <w:szCs w:val="20"/>
          <w:lang w:val="en-US"/>
        </w:rPr>
      </w:pPr>
      <w:r w:rsidRPr="00B71A8A">
        <w:rPr>
          <w:b/>
          <w:sz w:val="20"/>
          <w:szCs w:val="20"/>
          <w:lang w:val="en-US"/>
        </w:rPr>
        <w:t>Significant</w:t>
      </w:r>
      <w:r w:rsidR="00603221" w:rsidRPr="00B71A8A">
        <w:rPr>
          <w:b/>
          <w:sz w:val="20"/>
          <w:szCs w:val="20"/>
          <w:lang w:val="en-US"/>
        </w:rPr>
        <w:t xml:space="preserve"> Changes</w:t>
      </w:r>
    </w:p>
    <w:p w14:paraId="6D2DB2CC" w14:textId="715F7F75" w:rsidR="00603221" w:rsidRPr="00B71A8A" w:rsidRDefault="00E45282" w:rsidP="00603221">
      <w:pPr>
        <w:pStyle w:val="ListParagraph"/>
        <w:numPr>
          <w:ilvl w:val="0"/>
          <w:numId w:val="1"/>
        </w:numPr>
        <w:rPr>
          <w:sz w:val="20"/>
          <w:szCs w:val="20"/>
          <w:lang w:val="en-US"/>
        </w:rPr>
      </w:pPr>
      <w:r w:rsidRPr="00B71A8A">
        <w:rPr>
          <w:sz w:val="20"/>
          <w:szCs w:val="20"/>
          <w:lang w:val="en-US"/>
        </w:rPr>
        <w:t>Significant changes to FE Gold will require a 70% voting majority</w:t>
      </w:r>
      <w:r w:rsidR="003E7C34" w:rsidRPr="00B71A8A">
        <w:rPr>
          <w:sz w:val="20"/>
          <w:szCs w:val="20"/>
          <w:lang w:val="en-US"/>
        </w:rPr>
        <w:t>.</w:t>
      </w:r>
    </w:p>
    <w:p w14:paraId="37D57AA5" w14:textId="7B013935" w:rsidR="003E7C34" w:rsidRPr="00B71A8A" w:rsidRDefault="003E7C34" w:rsidP="00603221">
      <w:pPr>
        <w:pStyle w:val="ListParagraph"/>
        <w:numPr>
          <w:ilvl w:val="0"/>
          <w:numId w:val="1"/>
        </w:numPr>
        <w:rPr>
          <w:sz w:val="20"/>
          <w:szCs w:val="20"/>
          <w:lang w:val="en-US"/>
        </w:rPr>
      </w:pPr>
      <w:r w:rsidRPr="00B71A8A">
        <w:rPr>
          <w:sz w:val="20"/>
          <w:szCs w:val="20"/>
          <w:lang w:val="en-US"/>
        </w:rPr>
        <w:t>Significant changes include a change to the Charter or membership criteria.</w:t>
      </w:r>
      <w:r w:rsidR="001A456E">
        <w:rPr>
          <w:sz w:val="20"/>
          <w:szCs w:val="20"/>
          <w:lang w:val="en-US"/>
        </w:rPr>
        <w:t xml:space="preserve"> </w:t>
      </w:r>
    </w:p>
    <w:p w14:paraId="3EC922FE" w14:textId="3C04C134" w:rsidR="003E7C34" w:rsidRPr="00B71A8A" w:rsidRDefault="003E7C34" w:rsidP="00603221">
      <w:pPr>
        <w:pStyle w:val="ListParagraph"/>
        <w:numPr>
          <w:ilvl w:val="0"/>
          <w:numId w:val="1"/>
        </w:numPr>
        <w:rPr>
          <w:sz w:val="20"/>
          <w:szCs w:val="20"/>
          <w:lang w:val="en-US"/>
        </w:rPr>
      </w:pPr>
      <w:r w:rsidRPr="00B71A8A">
        <w:rPr>
          <w:sz w:val="20"/>
          <w:szCs w:val="20"/>
          <w:lang w:val="en-US"/>
        </w:rPr>
        <w:t>In the case of “Significant Change” votes the Chair does not have a casting vote.</w:t>
      </w:r>
    </w:p>
    <w:p w14:paraId="600EE9AC" w14:textId="6BE5FAB2" w:rsidR="00BF14A5" w:rsidRPr="00B71A8A" w:rsidRDefault="00BF14A5" w:rsidP="00BF14A5">
      <w:pPr>
        <w:rPr>
          <w:b/>
          <w:sz w:val="20"/>
          <w:szCs w:val="20"/>
          <w:lang w:val="en-US"/>
        </w:rPr>
      </w:pPr>
      <w:r w:rsidRPr="00B71A8A">
        <w:rPr>
          <w:b/>
          <w:sz w:val="20"/>
          <w:szCs w:val="20"/>
          <w:lang w:val="en-US"/>
        </w:rPr>
        <w:t>Committee Members</w:t>
      </w:r>
    </w:p>
    <w:p w14:paraId="5F776AB8" w14:textId="11C59FD3" w:rsidR="005328BB" w:rsidRPr="00B71A8A" w:rsidRDefault="005328BB" w:rsidP="00BF14A5">
      <w:pPr>
        <w:pStyle w:val="ListParagraph"/>
        <w:numPr>
          <w:ilvl w:val="0"/>
          <w:numId w:val="1"/>
        </w:numPr>
        <w:rPr>
          <w:sz w:val="20"/>
          <w:szCs w:val="20"/>
          <w:lang w:val="en-US"/>
        </w:rPr>
      </w:pPr>
      <w:r w:rsidRPr="00B71A8A">
        <w:rPr>
          <w:sz w:val="20"/>
          <w:szCs w:val="20"/>
          <w:lang w:val="en-US"/>
        </w:rPr>
        <w:t>Committee</w:t>
      </w:r>
      <w:r w:rsidR="000B311D" w:rsidRPr="00B71A8A">
        <w:rPr>
          <w:sz w:val="20"/>
          <w:szCs w:val="20"/>
          <w:lang w:val="en-US"/>
        </w:rPr>
        <w:t xml:space="preserve"> of 6</w:t>
      </w:r>
      <w:r w:rsidR="002D0DC1" w:rsidRPr="00B71A8A">
        <w:rPr>
          <w:sz w:val="20"/>
          <w:szCs w:val="20"/>
          <w:lang w:val="en-US"/>
        </w:rPr>
        <w:t>,</w:t>
      </w:r>
      <w:r w:rsidRPr="00B71A8A">
        <w:rPr>
          <w:sz w:val="20"/>
          <w:szCs w:val="20"/>
          <w:lang w:val="en-US"/>
        </w:rPr>
        <w:t xml:space="preserve"> elected by members at an AGM</w:t>
      </w:r>
      <w:r w:rsidR="000B311D" w:rsidRPr="00B71A8A">
        <w:rPr>
          <w:sz w:val="20"/>
          <w:szCs w:val="20"/>
          <w:lang w:val="en-US"/>
        </w:rPr>
        <w:t>, with 2 up for rotation each year.</w:t>
      </w:r>
    </w:p>
    <w:p w14:paraId="0B1BA65C" w14:textId="01066B96" w:rsidR="00BF14A5" w:rsidRPr="00B71A8A" w:rsidRDefault="00BF14A5" w:rsidP="00BF14A5">
      <w:pPr>
        <w:pStyle w:val="ListParagraph"/>
        <w:numPr>
          <w:ilvl w:val="0"/>
          <w:numId w:val="1"/>
        </w:numPr>
        <w:rPr>
          <w:sz w:val="20"/>
          <w:szCs w:val="20"/>
          <w:lang w:val="en-US"/>
        </w:rPr>
      </w:pPr>
      <w:r w:rsidRPr="00B71A8A">
        <w:rPr>
          <w:sz w:val="20"/>
          <w:szCs w:val="20"/>
          <w:lang w:val="en-US"/>
        </w:rPr>
        <w:t>Chair elected annually by the Committee</w:t>
      </w:r>
      <w:r w:rsidR="009237AC" w:rsidRPr="00B71A8A">
        <w:rPr>
          <w:sz w:val="20"/>
          <w:szCs w:val="20"/>
          <w:lang w:val="en-US"/>
        </w:rPr>
        <w:t xml:space="preserve"> at the first meeting following the AGM</w:t>
      </w:r>
      <w:r w:rsidRPr="00B71A8A">
        <w:rPr>
          <w:sz w:val="20"/>
          <w:szCs w:val="20"/>
          <w:lang w:val="en-US"/>
        </w:rPr>
        <w:t>, must be a paid-up FE Gold Member</w:t>
      </w:r>
      <w:r w:rsidR="009237AC" w:rsidRPr="00B71A8A">
        <w:rPr>
          <w:sz w:val="20"/>
          <w:szCs w:val="20"/>
          <w:lang w:val="en-US"/>
        </w:rPr>
        <w:t>, can not be a Co-opted member</w:t>
      </w:r>
    </w:p>
    <w:p w14:paraId="0656DBBD" w14:textId="6715CECD" w:rsidR="00BF14A5" w:rsidRPr="00B71A8A" w:rsidRDefault="00BF14A5" w:rsidP="00BF14A5">
      <w:pPr>
        <w:pStyle w:val="ListParagraph"/>
        <w:numPr>
          <w:ilvl w:val="0"/>
          <w:numId w:val="1"/>
        </w:numPr>
        <w:rPr>
          <w:sz w:val="20"/>
          <w:szCs w:val="20"/>
          <w:lang w:val="en-US"/>
        </w:rPr>
      </w:pPr>
      <w:r w:rsidRPr="00B71A8A">
        <w:rPr>
          <w:sz w:val="20"/>
          <w:szCs w:val="20"/>
          <w:lang w:val="en-US"/>
        </w:rPr>
        <w:t>Frequency of meetings no less than 2 x per year, electronically or in person</w:t>
      </w:r>
    </w:p>
    <w:p w14:paraId="2A8FA4E4" w14:textId="57084140" w:rsidR="000801C8" w:rsidRPr="00B71A8A" w:rsidRDefault="0072636A" w:rsidP="00BF14A5">
      <w:pPr>
        <w:pStyle w:val="ListParagraph"/>
        <w:numPr>
          <w:ilvl w:val="0"/>
          <w:numId w:val="1"/>
        </w:numPr>
        <w:rPr>
          <w:sz w:val="20"/>
          <w:szCs w:val="20"/>
          <w:lang w:val="en-US"/>
        </w:rPr>
      </w:pPr>
      <w:r w:rsidRPr="00B71A8A">
        <w:rPr>
          <w:sz w:val="20"/>
          <w:szCs w:val="20"/>
          <w:lang w:val="en-US"/>
        </w:rPr>
        <w:t xml:space="preserve">Size of Committee – </w:t>
      </w:r>
      <w:r w:rsidR="00D13436" w:rsidRPr="00B71A8A">
        <w:rPr>
          <w:sz w:val="20"/>
          <w:szCs w:val="20"/>
          <w:lang w:val="en-US"/>
        </w:rPr>
        <w:t xml:space="preserve">no less than 4 but a maximum of six elected members with allowance for an additional </w:t>
      </w:r>
      <w:r w:rsidRPr="00B71A8A">
        <w:rPr>
          <w:sz w:val="20"/>
          <w:szCs w:val="20"/>
          <w:lang w:val="en-US"/>
        </w:rPr>
        <w:t xml:space="preserve">2 co-opted </w:t>
      </w:r>
      <w:r w:rsidR="00D13436" w:rsidRPr="00B71A8A">
        <w:rPr>
          <w:sz w:val="20"/>
          <w:szCs w:val="20"/>
          <w:lang w:val="en-US"/>
        </w:rPr>
        <w:t xml:space="preserve">members </w:t>
      </w:r>
      <w:r w:rsidR="000801C8" w:rsidRPr="00B71A8A">
        <w:rPr>
          <w:sz w:val="20"/>
          <w:szCs w:val="20"/>
          <w:lang w:val="en-US"/>
        </w:rPr>
        <w:t xml:space="preserve">appointed </w:t>
      </w:r>
      <w:r w:rsidRPr="00B71A8A">
        <w:rPr>
          <w:sz w:val="20"/>
          <w:szCs w:val="20"/>
          <w:lang w:val="en-US"/>
        </w:rPr>
        <w:t>by the Committee</w:t>
      </w:r>
      <w:r w:rsidR="00D13436" w:rsidRPr="00B71A8A">
        <w:rPr>
          <w:sz w:val="20"/>
          <w:szCs w:val="20"/>
          <w:lang w:val="en-US"/>
        </w:rPr>
        <w:t xml:space="preserve"> at the next meeting following the AGM. </w:t>
      </w:r>
    </w:p>
    <w:p w14:paraId="592F8514" w14:textId="217A0B46" w:rsidR="00BF14A5" w:rsidRPr="00B71A8A" w:rsidRDefault="00D13436" w:rsidP="00BF14A5">
      <w:pPr>
        <w:pStyle w:val="ListParagraph"/>
        <w:numPr>
          <w:ilvl w:val="0"/>
          <w:numId w:val="1"/>
        </w:numPr>
        <w:rPr>
          <w:sz w:val="20"/>
          <w:szCs w:val="20"/>
          <w:lang w:val="en-US"/>
        </w:rPr>
      </w:pPr>
      <w:r w:rsidRPr="00B71A8A">
        <w:rPr>
          <w:sz w:val="20"/>
          <w:szCs w:val="20"/>
          <w:lang w:val="en-US"/>
        </w:rPr>
        <w:t xml:space="preserve">Co-opted members are </w:t>
      </w:r>
      <w:r w:rsidR="000801C8" w:rsidRPr="00B71A8A">
        <w:rPr>
          <w:sz w:val="20"/>
          <w:szCs w:val="20"/>
          <w:lang w:val="en-US"/>
        </w:rPr>
        <w:t>appointed</w:t>
      </w:r>
      <w:r w:rsidRPr="00B71A8A">
        <w:rPr>
          <w:sz w:val="20"/>
          <w:szCs w:val="20"/>
          <w:lang w:val="en-US"/>
        </w:rPr>
        <w:t xml:space="preserve"> for a </w:t>
      </w:r>
      <w:r w:rsidR="000B311D" w:rsidRPr="00B71A8A">
        <w:rPr>
          <w:sz w:val="20"/>
          <w:szCs w:val="20"/>
          <w:lang w:val="en-US"/>
        </w:rPr>
        <w:t>2-year</w:t>
      </w:r>
      <w:r w:rsidR="0072636A" w:rsidRPr="00B71A8A">
        <w:rPr>
          <w:sz w:val="20"/>
          <w:szCs w:val="20"/>
          <w:lang w:val="en-US"/>
        </w:rPr>
        <w:t xml:space="preserve"> term</w:t>
      </w:r>
      <w:r w:rsidR="000B311D" w:rsidRPr="00B71A8A">
        <w:rPr>
          <w:sz w:val="20"/>
          <w:szCs w:val="20"/>
          <w:lang w:val="en-US"/>
        </w:rPr>
        <w:t xml:space="preserve"> </w:t>
      </w:r>
      <w:r w:rsidRPr="00B71A8A">
        <w:rPr>
          <w:sz w:val="20"/>
          <w:szCs w:val="20"/>
          <w:lang w:val="en-US"/>
        </w:rPr>
        <w:t>which can be renewed</w:t>
      </w:r>
      <w:r w:rsidR="000801C8" w:rsidRPr="00B71A8A">
        <w:rPr>
          <w:sz w:val="20"/>
          <w:szCs w:val="20"/>
          <w:lang w:val="en-US"/>
        </w:rPr>
        <w:t xml:space="preserve">. Their purpose is </w:t>
      </w:r>
      <w:r w:rsidR="000B311D" w:rsidRPr="00B71A8A">
        <w:rPr>
          <w:sz w:val="20"/>
          <w:szCs w:val="20"/>
          <w:lang w:val="en-US"/>
        </w:rPr>
        <w:t>to broade</w:t>
      </w:r>
      <w:r w:rsidR="000801C8" w:rsidRPr="00B71A8A">
        <w:rPr>
          <w:sz w:val="20"/>
          <w:szCs w:val="20"/>
          <w:lang w:val="en-US"/>
        </w:rPr>
        <w:t xml:space="preserve">n the </w:t>
      </w:r>
      <w:r w:rsidR="000B311D" w:rsidRPr="00B71A8A">
        <w:rPr>
          <w:sz w:val="20"/>
          <w:szCs w:val="20"/>
          <w:lang w:val="en-US"/>
        </w:rPr>
        <w:t xml:space="preserve">skill set </w:t>
      </w:r>
      <w:r w:rsidR="000801C8" w:rsidRPr="00B71A8A">
        <w:rPr>
          <w:sz w:val="20"/>
          <w:szCs w:val="20"/>
          <w:lang w:val="en-US"/>
        </w:rPr>
        <w:t>and perspectives of the Committee</w:t>
      </w:r>
      <w:r w:rsidR="000B311D" w:rsidRPr="00B71A8A">
        <w:rPr>
          <w:sz w:val="20"/>
          <w:szCs w:val="20"/>
          <w:lang w:val="en-US"/>
        </w:rPr>
        <w:t>.</w:t>
      </w:r>
    </w:p>
    <w:p w14:paraId="4900B432" w14:textId="189B8736" w:rsidR="009237AC" w:rsidRDefault="009237AC" w:rsidP="00BF14A5">
      <w:pPr>
        <w:pStyle w:val="ListParagraph"/>
        <w:numPr>
          <w:ilvl w:val="0"/>
          <w:numId w:val="1"/>
        </w:numPr>
        <w:rPr>
          <w:sz w:val="20"/>
          <w:szCs w:val="20"/>
          <w:lang w:val="en-US"/>
        </w:rPr>
      </w:pPr>
      <w:r w:rsidRPr="00B71A8A">
        <w:rPr>
          <w:sz w:val="20"/>
          <w:szCs w:val="20"/>
          <w:lang w:val="en-US"/>
        </w:rPr>
        <w:t>The Steering Committee are not required to fill all the elected positions or Co-opted positions and can still operate with a vacancy of two elected positions if insufficient nominations are received at the AGM.</w:t>
      </w:r>
    </w:p>
    <w:p w14:paraId="219EF018" w14:textId="31E1E630" w:rsidR="00AB5188" w:rsidRDefault="00AB5188" w:rsidP="00AB5188">
      <w:pPr>
        <w:rPr>
          <w:sz w:val="20"/>
          <w:szCs w:val="20"/>
          <w:lang w:val="en-US"/>
        </w:rPr>
      </w:pPr>
    </w:p>
    <w:p w14:paraId="424889B1" w14:textId="77777777" w:rsidR="00AB5188" w:rsidRPr="00AB5188" w:rsidRDefault="00AB5188" w:rsidP="00AB5188">
      <w:pPr>
        <w:rPr>
          <w:sz w:val="20"/>
          <w:szCs w:val="20"/>
          <w:lang w:val="en-US"/>
        </w:rPr>
      </w:pPr>
    </w:p>
    <w:p w14:paraId="71B1D92A" w14:textId="4306FEDE" w:rsidR="00BF14A5" w:rsidRPr="00B71A8A" w:rsidRDefault="009237AC">
      <w:pPr>
        <w:rPr>
          <w:sz w:val="20"/>
          <w:szCs w:val="20"/>
          <w:lang w:val="en-US"/>
        </w:rPr>
      </w:pPr>
      <w:r w:rsidRPr="00B71A8A">
        <w:rPr>
          <w:b/>
          <w:sz w:val="20"/>
          <w:szCs w:val="20"/>
          <w:u w:val="single"/>
          <w:lang w:val="en-US"/>
        </w:rPr>
        <w:t xml:space="preserve">Auditing of FE Gold </w:t>
      </w:r>
      <w:r w:rsidR="008C6290" w:rsidRPr="00B71A8A">
        <w:rPr>
          <w:b/>
          <w:sz w:val="20"/>
          <w:szCs w:val="20"/>
          <w:u w:val="single"/>
          <w:lang w:val="en-US"/>
        </w:rPr>
        <w:t>Members</w:t>
      </w:r>
    </w:p>
    <w:p w14:paraId="667CDA2D" w14:textId="597DC99A" w:rsidR="009237AC" w:rsidRPr="00B71A8A" w:rsidRDefault="009237AC">
      <w:pPr>
        <w:rPr>
          <w:sz w:val="20"/>
          <w:szCs w:val="20"/>
          <w:lang w:val="en-US"/>
        </w:rPr>
      </w:pPr>
      <w:r w:rsidRPr="00B71A8A">
        <w:rPr>
          <w:sz w:val="20"/>
          <w:szCs w:val="20"/>
          <w:lang w:val="en-US"/>
        </w:rPr>
        <w:t xml:space="preserve">Given FE Gold is a brand and provides an assurance to commercial sheep breeders as to the integrity of members breeding protocols, the Steering Committee will routinely audit members to provide assurance that </w:t>
      </w:r>
      <w:r w:rsidR="008C6290" w:rsidRPr="00B71A8A">
        <w:rPr>
          <w:sz w:val="20"/>
          <w:szCs w:val="20"/>
          <w:lang w:val="en-US"/>
        </w:rPr>
        <w:t xml:space="preserve">the </w:t>
      </w:r>
      <w:r w:rsidRPr="00B71A8A">
        <w:rPr>
          <w:sz w:val="20"/>
          <w:szCs w:val="20"/>
          <w:lang w:val="en-US"/>
        </w:rPr>
        <w:t xml:space="preserve">FE Gold membership criteria has been adhered to. </w:t>
      </w:r>
    </w:p>
    <w:p w14:paraId="0B59B6A1" w14:textId="694103B4" w:rsidR="009237AC" w:rsidRPr="00B71A8A" w:rsidRDefault="009237AC">
      <w:pPr>
        <w:rPr>
          <w:sz w:val="20"/>
          <w:szCs w:val="20"/>
          <w:lang w:val="en-US"/>
        </w:rPr>
      </w:pPr>
      <w:r w:rsidRPr="00B71A8A">
        <w:rPr>
          <w:sz w:val="20"/>
          <w:szCs w:val="20"/>
          <w:lang w:val="en-US"/>
        </w:rPr>
        <w:t xml:space="preserve">If a </w:t>
      </w:r>
      <w:r w:rsidR="008C6290" w:rsidRPr="00B71A8A">
        <w:rPr>
          <w:sz w:val="20"/>
          <w:szCs w:val="20"/>
          <w:lang w:val="en-US"/>
        </w:rPr>
        <w:t xml:space="preserve">member is </w:t>
      </w:r>
      <w:r w:rsidRPr="00B71A8A">
        <w:rPr>
          <w:sz w:val="20"/>
          <w:szCs w:val="20"/>
          <w:lang w:val="en-US"/>
        </w:rPr>
        <w:t xml:space="preserve">found to be non-compliant with the FE Gold </w:t>
      </w:r>
      <w:r w:rsidR="000801C8" w:rsidRPr="00B71A8A">
        <w:rPr>
          <w:sz w:val="20"/>
          <w:szCs w:val="20"/>
          <w:lang w:val="en-US"/>
        </w:rPr>
        <w:t>rules,</w:t>
      </w:r>
      <w:r w:rsidRPr="00B71A8A">
        <w:rPr>
          <w:sz w:val="20"/>
          <w:szCs w:val="20"/>
          <w:lang w:val="en-US"/>
        </w:rPr>
        <w:t xml:space="preserve"> then they will be contacted </w:t>
      </w:r>
      <w:r w:rsidR="008C6290" w:rsidRPr="00B71A8A">
        <w:rPr>
          <w:sz w:val="20"/>
          <w:szCs w:val="20"/>
          <w:lang w:val="en-US"/>
        </w:rPr>
        <w:t xml:space="preserve">by the Committee </w:t>
      </w:r>
      <w:r w:rsidRPr="00B71A8A">
        <w:rPr>
          <w:sz w:val="20"/>
          <w:szCs w:val="20"/>
          <w:lang w:val="en-US"/>
        </w:rPr>
        <w:t>and asked to remedy the situation</w:t>
      </w:r>
      <w:r w:rsidR="000801C8" w:rsidRPr="00B71A8A">
        <w:rPr>
          <w:sz w:val="20"/>
          <w:szCs w:val="20"/>
          <w:lang w:val="en-US"/>
        </w:rPr>
        <w:t>. I</w:t>
      </w:r>
      <w:r w:rsidRPr="00B71A8A">
        <w:rPr>
          <w:sz w:val="20"/>
          <w:szCs w:val="20"/>
          <w:lang w:val="en-US"/>
        </w:rPr>
        <w:t>f the</w:t>
      </w:r>
      <w:r w:rsidR="008C6290" w:rsidRPr="00B71A8A">
        <w:rPr>
          <w:sz w:val="20"/>
          <w:szCs w:val="20"/>
          <w:lang w:val="en-US"/>
        </w:rPr>
        <w:t xml:space="preserve"> situation can’t be resolved to the satisfaction of the </w:t>
      </w:r>
      <w:r w:rsidR="008C6290" w:rsidRPr="00B71A8A">
        <w:rPr>
          <w:sz w:val="20"/>
          <w:szCs w:val="20"/>
          <w:lang w:val="en-US"/>
        </w:rPr>
        <w:lastRenderedPageBreak/>
        <w:t>Committee then the Committee reserve the right to retract the right of the member to use the FE Gold branding and collateral for that ram selling season</w:t>
      </w:r>
      <w:r w:rsidR="000801C8" w:rsidRPr="00B71A8A">
        <w:rPr>
          <w:sz w:val="20"/>
          <w:szCs w:val="20"/>
          <w:lang w:val="en-US"/>
        </w:rPr>
        <w:t>.  T</w:t>
      </w:r>
      <w:r w:rsidR="008C6290" w:rsidRPr="00B71A8A">
        <w:rPr>
          <w:sz w:val="20"/>
          <w:szCs w:val="20"/>
          <w:lang w:val="en-US"/>
        </w:rPr>
        <w:t>he member however must remain a financial member. If the situation persists then the Committee reserve the right to cancel the membership.</w:t>
      </w:r>
      <w:r w:rsidRPr="00B71A8A">
        <w:rPr>
          <w:sz w:val="20"/>
          <w:szCs w:val="20"/>
          <w:lang w:val="en-US"/>
        </w:rPr>
        <w:t xml:space="preserve"> </w:t>
      </w:r>
    </w:p>
    <w:p w14:paraId="43317229" w14:textId="68AC9DC7" w:rsidR="008C6290" w:rsidRPr="00B71A8A" w:rsidRDefault="008C6290">
      <w:pPr>
        <w:rPr>
          <w:sz w:val="20"/>
          <w:szCs w:val="20"/>
          <w:lang w:val="en-US"/>
        </w:rPr>
      </w:pPr>
      <w:r w:rsidRPr="00B71A8A">
        <w:rPr>
          <w:b/>
          <w:sz w:val="20"/>
          <w:szCs w:val="20"/>
          <w:u w:val="single"/>
          <w:lang w:val="en-US"/>
        </w:rPr>
        <w:t>Brand Protocols and use of FE Gold Logo</w:t>
      </w:r>
      <w:r w:rsidR="00AD0D38" w:rsidRPr="00B71A8A">
        <w:rPr>
          <w:b/>
          <w:sz w:val="20"/>
          <w:szCs w:val="20"/>
          <w:u w:val="single"/>
          <w:lang w:val="en-US"/>
        </w:rPr>
        <w:t>’s</w:t>
      </w:r>
    </w:p>
    <w:p w14:paraId="07B0CE9D" w14:textId="547F8C1E" w:rsidR="008C6290" w:rsidRPr="00B71A8A" w:rsidRDefault="008C6290">
      <w:pPr>
        <w:rPr>
          <w:sz w:val="20"/>
          <w:szCs w:val="20"/>
          <w:lang w:val="en-US"/>
        </w:rPr>
      </w:pPr>
      <w:r w:rsidRPr="00B71A8A">
        <w:rPr>
          <w:sz w:val="20"/>
          <w:szCs w:val="20"/>
          <w:lang w:val="en-US"/>
        </w:rPr>
        <w:t>The FE Gold brand protocols are to be determined by the Steering Committee and if changed will require consultation with members but not requiring a</w:t>
      </w:r>
      <w:r w:rsidR="0086414D" w:rsidRPr="00B71A8A">
        <w:rPr>
          <w:sz w:val="20"/>
          <w:szCs w:val="20"/>
          <w:lang w:val="en-US"/>
        </w:rPr>
        <w:t>n AGM Resolution</w:t>
      </w:r>
      <w:r w:rsidRPr="00B71A8A">
        <w:rPr>
          <w:sz w:val="20"/>
          <w:szCs w:val="20"/>
          <w:lang w:val="en-US"/>
        </w:rPr>
        <w:t>. The Committee will keep an up to date Brand Protocol Policy on the FE Gold website.</w:t>
      </w:r>
    </w:p>
    <w:sectPr w:rsidR="008C6290" w:rsidRPr="00B71A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328B" w14:textId="77777777" w:rsidR="00F77A3E" w:rsidRDefault="00F77A3E" w:rsidP="00F77A3E">
      <w:pPr>
        <w:spacing w:after="0" w:line="240" w:lineRule="auto"/>
      </w:pPr>
      <w:r>
        <w:separator/>
      </w:r>
    </w:p>
  </w:endnote>
  <w:endnote w:type="continuationSeparator" w:id="0">
    <w:p w14:paraId="67D13989" w14:textId="77777777" w:rsidR="00F77A3E" w:rsidRDefault="00F77A3E" w:rsidP="00F7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782C" w14:textId="77777777" w:rsidR="00F77A3E" w:rsidRDefault="00F77A3E" w:rsidP="00F77A3E">
      <w:pPr>
        <w:spacing w:after="0" w:line="240" w:lineRule="auto"/>
      </w:pPr>
      <w:r>
        <w:separator/>
      </w:r>
    </w:p>
  </w:footnote>
  <w:footnote w:type="continuationSeparator" w:id="0">
    <w:p w14:paraId="75AFAABA" w14:textId="77777777" w:rsidR="00F77A3E" w:rsidRDefault="00F77A3E" w:rsidP="00F77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94F1" w14:textId="0E00C626" w:rsidR="00F77A3E" w:rsidRDefault="00F77A3E">
    <w:pPr>
      <w:pStyle w:val="Header"/>
    </w:pPr>
    <w:r>
      <w:rPr>
        <w:noProof/>
      </w:rPr>
      <w:drawing>
        <wp:anchor distT="0" distB="0" distL="114300" distR="114300" simplePos="0" relativeHeight="251658240" behindDoc="0" locked="0" layoutInCell="1" allowOverlap="1" wp14:anchorId="1C4DB94D" wp14:editId="555F3012">
          <wp:simplePos x="0" y="0"/>
          <wp:positionH relativeFrom="column">
            <wp:posOffset>4800600</wp:posOffset>
          </wp:positionH>
          <wp:positionV relativeFrom="paragraph">
            <wp:posOffset>-268605</wp:posOffset>
          </wp:positionV>
          <wp:extent cx="1463040" cy="62166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216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1722"/>
    <w:multiLevelType w:val="hybridMultilevel"/>
    <w:tmpl w:val="DB7821A8"/>
    <w:lvl w:ilvl="0" w:tplc="60AE4894">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7877A0C"/>
    <w:multiLevelType w:val="hybridMultilevel"/>
    <w:tmpl w:val="F5685F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7D16071D"/>
    <w:multiLevelType w:val="multilevel"/>
    <w:tmpl w:val="4672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A5"/>
    <w:rsid w:val="000801C8"/>
    <w:rsid w:val="000B311D"/>
    <w:rsid w:val="00114F85"/>
    <w:rsid w:val="001707A3"/>
    <w:rsid w:val="001A456E"/>
    <w:rsid w:val="001D6D29"/>
    <w:rsid w:val="002D0DC1"/>
    <w:rsid w:val="002E4420"/>
    <w:rsid w:val="002F2235"/>
    <w:rsid w:val="003E422F"/>
    <w:rsid w:val="003E7C34"/>
    <w:rsid w:val="00531A92"/>
    <w:rsid w:val="005328BB"/>
    <w:rsid w:val="00596BE4"/>
    <w:rsid w:val="005B2009"/>
    <w:rsid w:val="005B67D2"/>
    <w:rsid w:val="00603221"/>
    <w:rsid w:val="0072636A"/>
    <w:rsid w:val="00751397"/>
    <w:rsid w:val="007E51DD"/>
    <w:rsid w:val="00803463"/>
    <w:rsid w:val="00855EF3"/>
    <w:rsid w:val="0086414D"/>
    <w:rsid w:val="00897F5D"/>
    <w:rsid w:val="008C6290"/>
    <w:rsid w:val="009237AC"/>
    <w:rsid w:val="009364BF"/>
    <w:rsid w:val="00961F51"/>
    <w:rsid w:val="00A17219"/>
    <w:rsid w:val="00A66D82"/>
    <w:rsid w:val="00A95F8E"/>
    <w:rsid w:val="00AA2183"/>
    <w:rsid w:val="00AB5188"/>
    <w:rsid w:val="00AD0D38"/>
    <w:rsid w:val="00B0130D"/>
    <w:rsid w:val="00B71A8A"/>
    <w:rsid w:val="00BA08CC"/>
    <w:rsid w:val="00BF14A5"/>
    <w:rsid w:val="00C96E25"/>
    <w:rsid w:val="00CC05C2"/>
    <w:rsid w:val="00D13436"/>
    <w:rsid w:val="00D328D5"/>
    <w:rsid w:val="00D33244"/>
    <w:rsid w:val="00D940BA"/>
    <w:rsid w:val="00E45282"/>
    <w:rsid w:val="00EB5291"/>
    <w:rsid w:val="00F41B7B"/>
    <w:rsid w:val="00F77A3E"/>
    <w:rsid w:val="00FC3D60"/>
    <w:rsid w:val="00FF4F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3250CD"/>
  <w15:chartTrackingRefBased/>
  <w15:docId w15:val="{2F2CD12B-484E-47A5-8547-EB38C6CC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A5"/>
    <w:pPr>
      <w:ind w:left="720"/>
      <w:contextualSpacing/>
    </w:pPr>
  </w:style>
  <w:style w:type="paragraph" w:styleId="Title">
    <w:name w:val="Title"/>
    <w:basedOn w:val="Normal"/>
    <w:next w:val="Normal"/>
    <w:link w:val="TitleChar"/>
    <w:uiPriority w:val="10"/>
    <w:qFormat/>
    <w:rsid w:val="00A66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D8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3324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77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A3E"/>
  </w:style>
  <w:style w:type="paragraph" w:styleId="Footer">
    <w:name w:val="footer"/>
    <w:basedOn w:val="Normal"/>
    <w:link w:val="FooterChar"/>
    <w:uiPriority w:val="99"/>
    <w:unhideWhenUsed/>
    <w:rsid w:val="00F77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Parsons</dc:creator>
  <cp:keywords/>
  <dc:description/>
  <cp:lastModifiedBy>janine parsons</cp:lastModifiedBy>
  <cp:revision>15</cp:revision>
  <dcterms:created xsi:type="dcterms:W3CDTF">2019-05-21T23:53:00Z</dcterms:created>
  <dcterms:modified xsi:type="dcterms:W3CDTF">2019-05-22T00:05:00Z</dcterms:modified>
</cp:coreProperties>
</file>